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E92" w:rsidRPr="008C0E92" w:rsidRDefault="008C0E92" w:rsidP="00863E0A">
      <w:pPr>
        <w:jc w:val="center"/>
        <w:rPr>
          <w:rFonts w:ascii="Times New Roman" w:hAnsi="Times New Roman"/>
          <w:b/>
          <w:sz w:val="26"/>
          <w:szCs w:val="26"/>
        </w:rPr>
      </w:pPr>
    </w:p>
    <w:p w:rsidR="00866817" w:rsidRPr="008C0E92" w:rsidRDefault="00470842" w:rsidP="00863E0A">
      <w:pPr>
        <w:jc w:val="center"/>
        <w:rPr>
          <w:rFonts w:ascii="Times New Roman" w:hAnsi="Times New Roman"/>
          <w:b/>
          <w:sz w:val="26"/>
          <w:szCs w:val="26"/>
        </w:rPr>
      </w:pPr>
      <w:r w:rsidRPr="008C0E92">
        <w:rPr>
          <w:rFonts w:ascii="Times New Roman" w:hAnsi="Times New Roman"/>
          <w:b/>
          <w:sz w:val="26"/>
          <w:szCs w:val="26"/>
        </w:rPr>
        <w:t>Заключение</w:t>
      </w:r>
    </w:p>
    <w:p w:rsidR="00D53B9A" w:rsidRPr="008C0E92" w:rsidRDefault="008C0E92" w:rsidP="00D53B9A">
      <w:pPr>
        <w:jc w:val="center"/>
        <w:rPr>
          <w:rFonts w:ascii="Times New Roman" w:hAnsi="Times New Roman"/>
          <w:sz w:val="26"/>
          <w:szCs w:val="26"/>
        </w:rPr>
      </w:pPr>
      <w:r>
        <w:rPr>
          <w:rFonts w:ascii="Times New Roman" w:hAnsi="Times New Roman"/>
          <w:sz w:val="26"/>
          <w:szCs w:val="26"/>
        </w:rPr>
        <w:t xml:space="preserve">по результатам </w:t>
      </w:r>
      <w:r w:rsidR="00D53B9A" w:rsidRPr="008C0E92">
        <w:rPr>
          <w:rFonts w:ascii="Times New Roman" w:hAnsi="Times New Roman"/>
          <w:sz w:val="26"/>
          <w:szCs w:val="26"/>
        </w:rPr>
        <w:t>проведения публичных слушаний (общественных обсуждений)</w:t>
      </w:r>
    </w:p>
    <w:p w:rsidR="00202C16" w:rsidRPr="00202C16" w:rsidRDefault="00202C16" w:rsidP="00202C16">
      <w:pPr>
        <w:jc w:val="center"/>
        <w:rPr>
          <w:rFonts w:ascii="Times New Roman" w:hAnsi="Times New Roman"/>
          <w:sz w:val="26"/>
          <w:szCs w:val="26"/>
        </w:rPr>
      </w:pPr>
      <w:r w:rsidRPr="00202C16">
        <w:rPr>
          <w:rFonts w:ascii="Times New Roman" w:hAnsi="Times New Roman"/>
          <w:sz w:val="26"/>
          <w:szCs w:val="26"/>
        </w:rPr>
        <w:t xml:space="preserve">по проекту межевания </w:t>
      </w:r>
      <w:r w:rsidR="001020EE" w:rsidRPr="00202C16">
        <w:rPr>
          <w:rFonts w:ascii="Times New Roman" w:hAnsi="Times New Roman"/>
          <w:sz w:val="26"/>
          <w:szCs w:val="26"/>
        </w:rPr>
        <w:t xml:space="preserve">территории </w:t>
      </w:r>
      <w:r w:rsidR="000A39A2">
        <w:rPr>
          <w:rFonts w:ascii="Times New Roman" w:hAnsi="Times New Roman"/>
          <w:sz w:val="26"/>
          <w:szCs w:val="26"/>
        </w:rPr>
        <w:t xml:space="preserve">посёлка Снежный </w:t>
      </w:r>
      <w:r w:rsidRPr="00202C16">
        <w:rPr>
          <w:rFonts w:ascii="Times New Roman" w:hAnsi="Times New Roman"/>
          <w:sz w:val="26"/>
          <w:szCs w:val="26"/>
        </w:rPr>
        <w:t>города Сургута</w:t>
      </w:r>
    </w:p>
    <w:p w:rsidR="003252DD" w:rsidRPr="008C0E92" w:rsidRDefault="003252DD" w:rsidP="00193D42">
      <w:pPr>
        <w:rPr>
          <w:rFonts w:ascii="Times New Roman" w:hAnsi="Times New Roman"/>
          <w:sz w:val="26"/>
          <w:szCs w:val="26"/>
        </w:rPr>
      </w:pPr>
    </w:p>
    <w:p w:rsidR="0097696C" w:rsidRPr="00202C16" w:rsidRDefault="00202C16" w:rsidP="00934D57">
      <w:pPr>
        <w:ind w:firstLine="708"/>
        <w:jc w:val="both"/>
        <w:outlineLvl w:val="0"/>
        <w:rPr>
          <w:rFonts w:ascii="Times New Roman" w:hAnsi="Times New Roman"/>
          <w:sz w:val="26"/>
          <w:szCs w:val="26"/>
        </w:rPr>
      </w:pPr>
      <w:r>
        <w:rPr>
          <w:rFonts w:ascii="Times New Roman" w:hAnsi="Times New Roman"/>
          <w:sz w:val="26"/>
          <w:szCs w:val="26"/>
        </w:rPr>
        <w:t>Публичные слушания проведены</w:t>
      </w:r>
      <w:r w:rsidRPr="00202C16">
        <w:rPr>
          <w:rFonts w:ascii="Times New Roman" w:hAnsi="Times New Roman"/>
          <w:sz w:val="26"/>
          <w:szCs w:val="26"/>
        </w:rPr>
        <w:t xml:space="preserve"> на основании постановления Главы города </w:t>
      </w:r>
      <w:r w:rsidR="00717548" w:rsidRPr="007D7AAC">
        <w:rPr>
          <w:rFonts w:ascii="Times New Roman" w:hAnsi="Times New Roman"/>
          <w:sz w:val="28"/>
          <w:szCs w:val="28"/>
        </w:rPr>
        <w:t xml:space="preserve">№ 204 от 24.12.2018 </w:t>
      </w:r>
      <w:r w:rsidRPr="00202C16">
        <w:rPr>
          <w:rFonts w:ascii="Times New Roman" w:hAnsi="Times New Roman"/>
          <w:sz w:val="26"/>
          <w:szCs w:val="26"/>
        </w:rPr>
        <w:t xml:space="preserve">о назначении публичных слушаний. </w:t>
      </w:r>
    </w:p>
    <w:p w:rsidR="003252DD" w:rsidRPr="008C0E92" w:rsidRDefault="003252DD" w:rsidP="0097696C">
      <w:pPr>
        <w:ind w:right="316" w:firstLine="708"/>
        <w:jc w:val="both"/>
        <w:rPr>
          <w:rFonts w:ascii="Times New Roman" w:hAnsi="Times New Roman"/>
          <w:sz w:val="26"/>
          <w:szCs w:val="26"/>
        </w:rPr>
      </w:pPr>
      <w:r w:rsidRPr="008C0E92">
        <w:rPr>
          <w:rFonts w:ascii="Times New Roman" w:hAnsi="Times New Roman"/>
          <w:sz w:val="26"/>
          <w:szCs w:val="26"/>
        </w:rPr>
        <w:t xml:space="preserve"> Место проведения </w:t>
      </w:r>
      <w:r w:rsidR="00D53B9A" w:rsidRPr="008C0E92">
        <w:rPr>
          <w:rFonts w:ascii="Times New Roman" w:hAnsi="Times New Roman"/>
          <w:sz w:val="26"/>
          <w:szCs w:val="26"/>
        </w:rPr>
        <w:t>зал заседания Думы города расположенный по адресу: ул. Восхо</w:t>
      </w:r>
      <w:r w:rsidR="008A2E96">
        <w:rPr>
          <w:rFonts w:ascii="Times New Roman" w:hAnsi="Times New Roman"/>
          <w:sz w:val="26"/>
          <w:szCs w:val="26"/>
        </w:rPr>
        <w:t>д</w:t>
      </w:r>
      <w:r w:rsidR="00D53B9A" w:rsidRPr="008C0E92">
        <w:rPr>
          <w:rFonts w:ascii="Times New Roman" w:hAnsi="Times New Roman"/>
          <w:sz w:val="26"/>
          <w:szCs w:val="26"/>
        </w:rPr>
        <w:t>,4</w:t>
      </w:r>
    </w:p>
    <w:p w:rsidR="003252DD" w:rsidRPr="008C0E92" w:rsidRDefault="000A39A2" w:rsidP="00643C99">
      <w:pPr>
        <w:ind w:left="357" w:firstLine="351"/>
        <w:jc w:val="both"/>
        <w:rPr>
          <w:rFonts w:ascii="Times New Roman" w:hAnsi="Times New Roman"/>
          <w:sz w:val="26"/>
          <w:szCs w:val="26"/>
        </w:rPr>
      </w:pPr>
      <w:r>
        <w:rPr>
          <w:rFonts w:ascii="Times New Roman" w:hAnsi="Times New Roman"/>
          <w:sz w:val="26"/>
          <w:szCs w:val="26"/>
        </w:rPr>
        <w:t>Дата проведения 28</w:t>
      </w:r>
      <w:r w:rsidR="00906BE0">
        <w:rPr>
          <w:rFonts w:ascii="Times New Roman" w:hAnsi="Times New Roman"/>
          <w:sz w:val="26"/>
          <w:szCs w:val="26"/>
        </w:rPr>
        <w:t>.01.2019</w:t>
      </w:r>
      <w:r w:rsidR="003252DD" w:rsidRPr="008C0E92">
        <w:rPr>
          <w:rFonts w:ascii="Times New Roman" w:hAnsi="Times New Roman"/>
          <w:sz w:val="26"/>
          <w:szCs w:val="26"/>
        </w:rPr>
        <w:t>.</w:t>
      </w:r>
    </w:p>
    <w:p w:rsidR="003252DD" w:rsidRPr="008C0E92" w:rsidRDefault="003252DD" w:rsidP="00643C99">
      <w:pPr>
        <w:ind w:left="357" w:firstLine="351"/>
        <w:jc w:val="both"/>
        <w:rPr>
          <w:rFonts w:ascii="Times New Roman" w:hAnsi="Times New Roman"/>
          <w:sz w:val="26"/>
          <w:szCs w:val="26"/>
        </w:rPr>
      </w:pPr>
      <w:r w:rsidRPr="008C0E92">
        <w:rPr>
          <w:rFonts w:ascii="Times New Roman" w:hAnsi="Times New Roman"/>
          <w:sz w:val="26"/>
          <w:szCs w:val="26"/>
        </w:rPr>
        <w:t>Время про</w:t>
      </w:r>
      <w:r w:rsidR="00906BE0">
        <w:rPr>
          <w:rFonts w:ascii="Times New Roman" w:hAnsi="Times New Roman"/>
          <w:sz w:val="26"/>
          <w:szCs w:val="26"/>
        </w:rPr>
        <w:t>ведения 18.00</w:t>
      </w:r>
    </w:p>
    <w:p w:rsidR="00470842" w:rsidRPr="008C0E92" w:rsidRDefault="00643C99" w:rsidP="00643C99">
      <w:pPr>
        <w:ind w:left="357" w:firstLine="351"/>
        <w:jc w:val="both"/>
        <w:rPr>
          <w:rFonts w:ascii="Times New Roman" w:hAnsi="Times New Roman"/>
          <w:sz w:val="26"/>
          <w:szCs w:val="26"/>
        </w:rPr>
      </w:pPr>
      <w:r w:rsidRPr="008C0E92">
        <w:rPr>
          <w:rFonts w:ascii="Times New Roman" w:hAnsi="Times New Roman"/>
          <w:sz w:val="26"/>
          <w:szCs w:val="26"/>
        </w:rPr>
        <w:t>На публи</w:t>
      </w:r>
      <w:r w:rsidR="00D53B9A" w:rsidRPr="008C0E92">
        <w:rPr>
          <w:rFonts w:ascii="Times New Roman" w:hAnsi="Times New Roman"/>
          <w:sz w:val="26"/>
          <w:szCs w:val="26"/>
        </w:rPr>
        <w:t xml:space="preserve">чных слушаниях присутствовали </w:t>
      </w:r>
      <w:r w:rsidR="00906BE0">
        <w:rPr>
          <w:rFonts w:ascii="Times New Roman" w:hAnsi="Times New Roman"/>
          <w:sz w:val="26"/>
          <w:szCs w:val="26"/>
        </w:rPr>
        <w:t xml:space="preserve">16 </w:t>
      </w:r>
      <w:r w:rsidR="00D96EB1" w:rsidRPr="008C0E92">
        <w:rPr>
          <w:rFonts w:ascii="Times New Roman" w:hAnsi="Times New Roman"/>
          <w:sz w:val="26"/>
          <w:szCs w:val="26"/>
        </w:rPr>
        <w:t>человек</w:t>
      </w:r>
      <w:r w:rsidRPr="008C0E92">
        <w:rPr>
          <w:rFonts w:ascii="Times New Roman" w:hAnsi="Times New Roman"/>
          <w:sz w:val="26"/>
          <w:szCs w:val="26"/>
        </w:rPr>
        <w:t>.</w:t>
      </w:r>
    </w:p>
    <w:p w:rsidR="00470842" w:rsidRPr="008C0E92" w:rsidRDefault="00470842" w:rsidP="00470842">
      <w:pPr>
        <w:jc w:val="center"/>
        <w:rPr>
          <w:rFonts w:ascii="Times New Roman" w:hAnsi="Times New Roman"/>
          <w:sz w:val="26"/>
          <w:szCs w:val="26"/>
        </w:rPr>
      </w:pPr>
    </w:p>
    <w:tbl>
      <w:tblPr>
        <w:tblStyle w:val="a3"/>
        <w:tblW w:w="14850" w:type="dxa"/>
        <w:tblLook w:val="04A0" w:firstRow="1" w:lastRow="0" w:firstColumn="1" w:lastColumn="0" w:noHBand="0" w:noVBand="1"/>
      </w:tblPr>
      <w:tblGrid>
        <w:gridCol w:w="2745"/>
        <w:gridCol w:w="6290"/>
        <w:gridCol w:w="5815"/>
      </w:tblGrid>
      <w:tr w:rsidR="00660D11" w:rsidRPr="008C0E92" w:rsidTr="00A91605">
        <w:trPr>
          <w:trHeight w:val="1622"/>
        </w:trPr>
        <w:tc>
          <w:tcPr>
            <w:tcW w:w="2745" w:type="dxa"/>
          </w:tcPr>
          <w:p w:rsidR="00660D11" w:rsidRPr="004A0C2E" w:rsidRDefault="00660D11" w:rsidP="00C52351">
            <w:pPr>
              <w:jc w:val="center"/>
              <w:rPr>
                <w:rFonts w:ascii="Times New Roman" w:hAnsi="Times New Roman"/>
                <w:b/>
                <w:sz w:val="26"/>
                <w:szCs w:val="26"/>
              </w:rPr>
            </w:pPr>
            <w:r w:rsidRPr="004A0C2E">
              <w:rPr>
                <w:rFonts w:ascii="Times New Roman" w:hAnsi="Times New Roman"/>
                <w:b/>
                <w:sz w:val="26"/>
                <w:szCs w:val="26"/>
              </w:rPr>
              <w:t>Кем задан вопрос, озвучено замечание, предложение</w:t>
            </w:r>
          </w:p>
        </w:tc>
        <w:tc>
          <w:tcPr>
            <w:tcW w:w="6290" w:type="dxa"/>
          </w:tcPr>
          <w:p w:rsidR="00660D11" w:rsidRPr="004A0C2E" w:rsidRDefault="00660D11" w:rsidP="00C52351">
            <w:pPr>
              <w:jc w:val="center"/>
              <w:rPr>
                <w:rFonts w:ascii="Times New Roman" w:hAnsi="Times New Roman"/>
                <w:b/>
                <w:sz w:val="26"/>
                <w:szCs w:val="26"/>
              </w:rPr>
            </w:pPr>
            <w:r w:rsidRPr="004A0C2E">
              <w:rPr>
                <w:rFonts w:ascii="Times New Roman" w:hAnsi="Times New Roman"/>
                <w:b/>
                <w:sz w:val="26"/>
                <w:szCs w:val="26"/>
              </w:rPr>
              <w:t>Содержание вопроса, замечания, предложения</w:t>
            </w:r>
          </w:p>
        </w:tc>
        <w:tc>
          <w:tcPr>
            <w:tcW w:w="5815" w:type="dxa"/>
          </w:tcPr>
          <w:p w:rsidR="00660D11" w:rsidRPr="004A0C2E" w:rsidRDefault="00660D11" w:rsidP="00C52351">
            <w:pPr>
              <w:jc w:val="center"/>
              <w:rPr>
                <w:rFonts w:ascii="Times New Roman" w:hAnsi="Times New Roman"/>
                <w:b/>
                <w:sz w:val="26"/>
                <w:szCs w:val="26"/>
              </w:rPr>
            </w:pPr>
            <w:r w:rsidRPr="004A0C2E">
              <w:rPr>
                <w:rFonts w:ascii="Times New Roman" w:hAnsi="Times New Roman"/>
                <w:b/>
                <w:sz w:val="26"/>
                <w:szCs w:val="26"/>
              </w:rPr>
              <w:t xml:space="preserve">Ответы проектной организации </w:t>
            </w:r>
            <w:r w:rsidR="00F42724">
              <w:rPr>
                <w:rFonts w:ascii="Times New Roman" w:hAnsi="Times New Roman"/>
                <w:b/>
                <w:sz w:val="26"/>
                <w:szCs w:val="26"/>
              </w:rPr>
              <w:t xml:space="preserve"> и ДАиГ</w:t>
            </w:r>
          </w:p>
        </w:tc>
      </w:tr>
      <w:tr w:rsidR="00FC6C29" w:rsidRPr="008C0E92" w:rsidTr="00D17365">
        <w:trPr>
          <w:trHeight w:val="796"/>
        </w:trPr>
        <w:tc>
          <w:tcPr>
            <w:tcW w:w="2745" w:type="dxa"/>
            <w:vMerge w:val="restart"/>
          </w:tcPr>
          <w:p w:rsidR="00B4473A" w:rsidRPr="00865D58" w:rsidRDefault="00B4473A" w:rsidP="00B4473A">
            <w:pPr>
              <w:pStyle w:val="Style4"/>
              <w:widowControl/>
              <w:spacing w:before="139" w:line="288" w:lineRule="exact"/>
              <w:ind w:firstLine="0"/>
              <w:rPr>
                <w:b/>
                <w:bCs/>
                <w:sz w:val="26"/>
                <w:szCs w:val="26"/>
              </w:rPr>
            </w:pPr>
            <w:r w:rsidRPr="00B4473A">
              <w:rPr>
                <w:b/>
                <w:bCs/>
                <w:sz w:val="26"/>
                <w:szCs w:val="26"/>
              </w:rPr>
              <w:t xml:space="preserve">Решетникова М.Г., ул. </w:t>
            </w:r>
            <w:r w:rsidRPr="00865D58">
              <w:rPr>
                <w:b/>
                <w:bCs/>
                <w:sz w:val="26"/>
                <w:szCs w:val="26"/>
              </w:rPr>
              <w:t>Белоярская,3</w:t>
            </w:r>
          </w:p>
          <w:p w:rsidR="00865D58" w:rsidRDefault="00865D58" w:rsidP="00865D58">
            <w:pPr>
              <w:jc w:val="both"/>
              <w:rPr>
                <w:rFonts w:ascii="Times New Roman" w:hAnsi="Times New Roman"/>
                <w:b/>
                <w:bCs/>
                <w:sz w:val="26"/>
                <w:szCs w:val="26"/>
              </w:rPr>
            </w:pPr>
            <w:r w:rsidRPr="00865D58">
              <w:rPr>
                <w:rFonts w:ascii="Times New Roman" w:hAnsi="Times New Roman"/>
                <w:b/>
                <w:bCs/>
                <w:sz w:val="26"/>
                <w:szCs w:val="26"/>
              </w:rPr>
              <w:t xml:space="preserve">Решетников И.Б., </w:t>
            </w:r>
          </w:p>
          <w:p w:rsidR="00865D58" w:rsidRPr="00865D58" w:rsidRDefault="00865D58" w:rsidP="00865D58">
            <w:pPr>
              <w:jc w:val="both"/>
              <w:rPr>
                <w:rFonts w:ascii="Times New Roman" w:hAnsi="Times New Roman"/>
                <w:b/>
                <w:sz w:val="26"/>
                <w:szCs w:val="26"/>
              </w:rPr>
            </w:pPr>
            <w:r w:rsidRPr="00865D58">
              <w:rPr>
                <w:rFonts w:ascii="Times New Roman" w:hAnsi="Times New Roman"/>
                <w:b/>
                <w:bCs/>
                <w:sz w:val="26"/>
                <w:szCs w:val="26"/>
              </w:rPr>
              <w:t>ул. Белоярская,3</w:t>
            </w:r>
          </w:p>
          <w:p w:rsidR="00865D58" w:rsidRPr="00865D58" w:rsidRDefault="00865D58" w:rsidP="00B4473A">
            <w:pPr>
              <w:pStyle w:val="Style4"/>
              <w:widowControl/>
              <w:spacing w:before="139" w:line="288" w:lineRule="exact"/>
              <w:ind w:firstLine="0"/>
              <w:rPr>
                <w:b/>
                <w:bCs/>
                <w:sz w:val="26"/>
                <w:szCs w:val="26"/>
              </w:rPr>
            </w:pPr>
          </w:p>
          <w:p w:rsidR="00FC6C29" w:rsidRPr="00A91605" w:rsidRDefault="00FC6C29" w:rsidP="00B4473A">
            <w:pPr>
              <w:rPr>
                <w:rFonts w:ascii="Times New Roman" w:hAnsi="Times New Roman"/>
                <w:sz w:val="26"/>
                <w:szCs w:val="26"/>
              </w:rPr>
            </w:pPr>
          </w:p>
        </w:tc>
        <w:tc>
          <w:tcPr>
            <w:tcW w:w="6290" w:type="dxa"/>
          </w:tcPr>
          <w:p w:rsidR="00B4473A" w:rsidRPr="00B4473A" w:rsidRDefault="00B4473A" w:rsidP="00B4473A">
            <w:pPr>
              <w:pStyle w:val="Style4"/>
              <w:widowControl/>
              <w:spacing w:before="139" w:line="288" w:lineRule="exact"/>
              <w:ind w:firstLine="0"/>
              <w:rPr>
                <w:rStyle w:val="FontStyle11"/>
                <w:rFonts w:ascii="Times New Roman" w:hAnsi="Times New Roman" w:cs="Times New Roman"/>
                <w:sz w:val="26"/>
                <w:szCs w:val="26"/>
              </w:rPr>
            </w:pPr>
            <w:r w:rsidRPr="00B4473A">
              <w:rPr>
                <w:rStyle w:val="FontStyle11"/>
                <w:rFonts w:ascii="Times New Roman" w:hAnsi="Times New Roman" w:cs="Times New Roman"/>
                <w:sz w:val="26"/>
                <w:szCs w:val="26"/>
              </w:rPr>
              <w:t>- Прошу рассмотреть возможность изменения режима землепользования участка в поселке Снежный по адресу-ул. Белоярская, дом 3, кадастровый номер: 86:10:0101067:105</w:t>
            </w:r>
          </w:p>
          <w:p w:rsidR="00B4473A" w:rsidRPr="00B4473A" w:rsidRDefault="00B4473A" w:rsidP="00B4473A">
            <w:pPr>
              <w:pStyle w:val="Style4"/>
              <w:widowControl/>
              <w:spacing w:line="240" w:lineRule="auto"/>
              <w:ind w:firstLine="701"/>
              <w:rPr>
                <w:rStyle w:val="FontStyle11"/>
                <w:rFonts w:ascii="Times New Roman" w:hAnsi="Times New Roman" w:cs="Times New Roman"/>
                <w:sz w:val="26"/>
                <w:szCs w:val="26"/>
              </w:rPr>
            </w:pPr>
            <w:r w:rsidRPr="00B4473A">
              <w:rPr>
                <w:rStyle w:val="FontStyle11"/>
                <w:rFonts w:ascii="Times New Roman" w:hAnsi="Times New Roman" w:cs="Times New Roman"/>
                <w:sz w:val="26"/>
                <w:szCs w:val="26"/>
              </w:rPr>
              <w:t xml:space="preserve">Данный участок был приобретен мной вместе с имеющимися строениями (дом, баня, беседка, теплица, капитальный забор) в июне 2013 году по ипотеке. На момент покупки участок был огорожен, имел соответствующие постройки и имел именно такие границы, как в настоящий момент. То есть лично мы ничего самовольно не захватывали. Являюсь добросовестным покупателем и о нарушениях землепользования не знала до того момента, пока в апреле 2018 г не пришло извещение о имеющемся нарушении от Управления Росреестра по ХМАО. В мае 2018 г. нами был заключен договор с юристом с целью оформления данной территории участка (договор прилагается). Однако в перераспределении земельного участка администрацией Сургута было отказано, о чем было </w:t>
            </w:r>
            <w:r w:rsidRPr="00B4473A">
              <w:rPr>
                <w:rStyle w:val="FontStyle11"/>
                <w:rFonts w:ascii="Times New Roman" w:hAnsi="Times New Roman" w:cs="Times New Roman"/>
                <w:sz w:val="26"/>
                <w:szCs w:val="26"/>
              </w:rPr>
              <w:lastRenderedPageBreak/>
              <w:t>получено соответствующее письмо от 06.06.2018 г. за подписью зам. Главы города Р.Е.Меркуловой (копия прилагается). Указанная причина отказа - «испрашиваемая Вами территория располагается в территориальной зоне Р.1. - зоне городских лесов».</w:t>
            </w:r>
          </w:p>
          <w:p w:rsidR="00B4473A" w:rsidRPr="00B4473A" w:rsidRDefault="00B4473A" w:rsidP="00B4473A">
            <w:pPr>
              <w:pStyle w:val="Style4"/>
              <w:widowControl/>
              <w:spacing w:line="240" w:lineRule="auto"/>
              <w:ind w:firstLine="720"/>
              <w:rPr>
                <w:rStyle w:val="FontStyle11"/>
                <w:rFonts w:ascii="Times New Roman" w:hAnsi="Times New Roman" w:cs="Times New Roman"/>
                <w:sz w:val="26"/>
                <w:szCs w:val="26"/>
              </w:rPr>
            </w:pPr>
            <w:r w:rsidRPr="00B4473A">
              <w:rPr>
                <w:rStyle w:val="FontStyle11"/>
                <w:rFonts w:ascii="Times New Roman" w:hAnsi="Times New Roman" w:cs="Times New Roman"/>
                <w:sz w:val="26"/>
                <w:szCs w:val="26"/>
              </w:rPr>
              <w:t>Прошу рабочую группу помочь в решении данного вопроса, а именно внести изменения в проект межевания поселка по данному участку, разрешив изменение режима землепользования. Хотелось бы отметить, что у соседей справа и слева (Белоярская, 3 и 5) участки проходят по аналогичной линии как наш забор и их территория не считается зоной лесов. Более того, сразу за забором проходит разделительный/противопожарный ров, лесные насаждения начинаются только после него. Поэтому говорить о том, что участок выходит на зону лесов можно лишь условно -насаждений на этой территории нет.</w:t>
            </w:r>
          </w:p>
          <w:p w:rsidR="00B4473A" w:rsidRPr="00B4473A" w:rsidRDefault="00B4473A" w:rsidP="00B4473A">
            <w:pPr>
              <w:pStyle w:val="Style4"/>
              <w:widowControl/>
              <w:spacing w:line="240" w:lineRule="auto"/>
              <w:ind w:firstLine="720"/>
              <w:rPr>
                <w:rStyle w:val="FontStyle11"/>
                <w:rFonts w:ascii="Times New Roman" w:hAnsi="Times New Roman" w:cs="Times New Roman"/>
                <w:sz w:val="26"/>
                <w:szCs w:val="26"/>
              </w:rPr>
            </w:pPr>
            <w:r w:rsidRPr="00B4473A">
              <w:rPr>
                <w:rStyle w:val="FontStyle11"/>
                <w:rFonts w:ascii="Times New Roman" w:hAnsi="Times New Roman" w:cs="Times New Roman"/>
                <w:sz w:val="26"/>
                <w:szCs w:val="26"/>
              </w:rPr>
              <w:t>Просим учесть, что забор является капитальным и выполнен в одном архитектурном решении со всеми строениями на участке, под снос также попадает и капитальная теплица. Фото забора и теплицы прилагается.</w:t>
            </w:r>
          </w:p>
          <w:p w:rsidR="00B4473A" w:rsidRPr="00B4473A" w:rsidRDefault="00B4473A" w:rsidP="00B4473A">
            <w:pPr>
              <w:pStyle w:val="Style4"/>
              <w:widowControl/>
              <w:spacing w:line="240" w:lineRule="auto"/>
              <w:ind w:firstLine="734"/>
              <w:rPr>
                <w:rStyle w:val="FontStyle11"/>
                <w:rFonts w:ascii="Times New Roman" w:hAnsi="Times New Roman" w:cs="Times New Roman"/>
                <w:sz w:val="26"/>
                <w:szCs w:val="26"/>
              </w:rPr>
            </w:pPr>
            <w:r w:rsidRPr="00B4473A">
              <w:rPr>
                <w:rStyle w:val="FontStyle11"/>
                <w:rFonts w:ascii="Times New Roman" w:hAnsi="Times New Roman" w:cs="Times New Roman"/>
                <w:sz w:val="26"/>
                <w:szCs w:val="26"/>
              </w:rPr>
              <w:t>Готовы устранить нарушения и выкупить данную территории либо взять в аренду, нужно лишь соответствующее разрешение.</w:t>
            </w:r>
          </w:p>
          <w:p w:rsidR="00B4473A" w:rsidRPr="00B4473A" w:rsidRDefault="00B4473A" w:rsidP="00B4473A">
            <w:pPr>
              <w:rPr>
                <w:rFonts w:ascii="Times New Roman" w:hAnsi="Times New Roman"/>
                <w:b/>
                <w:bCs/>
                <w:sz w:val="26"/>
                <w:szCs w:val="26"/>
              </w:rPr>
            </w:pPr>
          </w:p>
          <w:p w:rsidR="00FC6C29" w:rsidRPr="00B4473A" w:rsidRDefault="00FC6C29" w:rsidP="00B4473A">
            <w:pPr>
              <w:shd w:val="clear" w:color="auto" w:fill="FFFFFF"/>
              <w:rPr>
                <w:rFonts w:ascii="Times New Roman" w:hAnsi="Times New Roman"/>
                <w:sz w:val="26"/>
                <w:szCs w:val="26"/>
              </w:rPr>
            </w:pPr>
          </w:p>
        </w:tc>
        <w:tc>
          <w:tcPr>
            <w:tcW w:w="5815" w:type="dxa"/>
          </w:tcPr>
          <w:p w:rsidR="00746D9D" w:rsidRPr="00746D9D" w:rsidRDefault="00746D9D" w:rsidP="00746D9D">
            <w:pPr>
              <w:rPr>
                <w:rFonts w:ascii="Times New Roman" w:hAnsi="Times New Roman"/>
                <w:b/>
                <w:bCs/>
                <w:sz w:val="26"/>
                <w:szCs w:val="26"/>
              </w:rPr>
            </w:pPr>
            <w:r w:rsidRPr="00746D9D">
              <w:rPr>
                <w:rFonts w:ascii="Times New Roman" w:hAnsi="Times New Roman"/>
                <w:b/>
                <w:bCs/>
                <w:sz w:val="26"/>
                <w:szCs w:val="26"/>
              </w:rPr>
              <w:lastRenderedPageBreak/>
              <w:t>Адушкин В.Б., УППиЭ</w:t>
            </w:r>
          </w:p>
          <w:p w:rsidR="00746D9D" w:rsidRPr="00746D9D" w:rsidRDefault="00746D9D" w:rsidP="00746D9D">
            <w:pPr>
              <w:rPr>
                <w:rFonts w:ascii="Times New Roman" w:hAnsi="Times New Roman"/>
                <w:bCs/>
                <w:sz w:val="26"/>
                <w:szCs w:val="26"/>
              </w:rPr>
            </w:pPr>
            <w:r w:rsidRPr="00746D9D">
              <w:rPr>
                <w:rFonts w:ascii="Times New Roman" w:hAnsi="Times New Roman"/>
                <w:b/>
                <w:bCs/>
                <w:sz w:val="26"/>
                <w:szCs w:val="26"/>
              </w:rPr>
              <w:t xml:space="preserve">- </w:t>
            </w:r>
            <w:r w:rsidRPr="00746D9D">
              <w:rPr>
                <w:rFonts w:ascii="Times New Roman" w:hAnsi="Times New Roman"/>
                <w:bCs/>
                <w:sz w:val="26"/>
                <w:szCs w:val="26"/>
              </w:rPr>
              <w:t xml:space="preserve">Мы подготовим пояснительную записку по этому земельному </w:t>
            </w:r>
            <w:r w:rsidR="00AA64C9" w:rsidRPr="00746D9D">
              <w:rPr>
                <w:rFonts w:ascii="Times New Roman" w:hAnsi="Times New Roman"/>
                <w:bCs/>
                <w:sz w:val="26"/>
                <w:szCs w:val="26"/>
              </w:rPr>
              <w:t>участку и</w:t>
            </w:r>
            <w:r w:rsidRPr="00746D9D">
              <w:rPr>
                <w:rFonts w:ascii="Times New Roman" w:hAnsi="Times New Roman"/>
                <w:bCs/>
                <w:sz w:val="26"/>
                <w:szCs w:val="26"/>
              </w:rPr>
              <w:t xml:space="preserve"> предоставим её на рабочую группу. На мою память там городские леса уже стоят на кадастровом учёте.</w:t>
            </w:r>
          </w:p>
          <w:p w:rsidR="00746D9D" w:rsidRPr="00746D9D" w:rsidRDefault="00746D9D" w:rsidP="00746D9D">
            <w:pPr>
              <w:rPr>
                <w:rFonts w:ascii="Times New Roman" w:hAnsi="Times New Roman"/>
                <w:bCs/>
                <w:sz w:val="26"/>
                <w:szCs w:val="26"/>
              </w:rPr>
            </w:pPr>
          </w:p>
          <w:p w:rsidR="00746D9D" w:rsidRPr="00746D9D" w:rsidRDefault="00746D9D" w:rsidP="00746D9D">
            <w:pPr>
              <w:rPr>
                <w:rFonts w:ascii="Times New Roman" w:hAnsi="Times New Roman"/>
                <w:b/>
                <w:bCs/>
                <w:sz w:val="26"/>
                <w:szCs w:val="26"/>
              </w:rPr>
            </w:pPr>
            <w:r w:rsidRPr="00746D9D">
              <w:rPr>
                <w:rFonts w:ascii="Times New Roman" w:hAnsi="Times New Roman"/>
                <w:b/>
                <w:bCs/>
                <w:sz w:val="26"/>
                <w:szCs w:val="26"/>
              </w:rPr>
              <w:t>Валгушкин Ю.В., председатель публичных слушаний</w:t>
            </w:r>
          </w:p>
          <w:p w:rsidR="00746D9D" w:rsidRPr="00746D9D" w:rsidRDefault="00746D9D" w:rsidP="00746D9D">
            <w:pPr>
              <w:rPr>
                <w:rFonts w:ascii="Times New Roman" w:hAnsi="Times New Roman"/>
                <w:bCs/>
                <w:sz w:val="26"/>
                <w:szCs w:val="26"/>
              </w:rPr>
            </w:pPr>
            <w:r w:rsidRPr="00746D9D">
              <w:rPr>
                <w:rFonts w:ascii="Times New Roman" w:hAnsi="Times New Roman"/>
                <w:bCs/>
                <w:sz w:val="26"/>
                <w:szCs w:val="26"/>
              </w:rPr>
              <w:t>- На рабочей группе мы этот вопрос рассмотрим.</w:t>
            </w:r>
          </w:p>
          <w:p w:rsidR="00746D9D" w:rsidRPr="00746D9D" w:rsidRDefault="00746D9D" w:rsidP="00746D9D">
            <w:pPr>
              <w:rPr>
                <w:rFonts w:ascii="Times New Roman" w:hAnsi="Times New Roman"/>
                <w:sz w:val="26"/>
                <w:szCs w:val="26"/>
              </w:rPr>
            </w:pPr>
            <w:r w:rsidRPr="00746D9D">
              <w:rPr>
                <w:rFonts w:ascii="Times New Roman" w:hAnsi="Times New Roman"/>
                <w:sz w:val="26"/>
                <w:szCs w:val="26"/>
              </w:rPr>
              <w:t>Еще хочу пояснить. Если кадастровый учёт уже произведён, то скорей всего будем привязываться к кадастровому учёту. Судебная практика показывает, что ранее возникшее право приоритетней.</w:t>
            </w:r>
          </w:p>
          <w:p w:rsidR="00746D9D" w:rsidRPr="00746D9D" w:rsidRDefault="00746D9D" w:rsidP="00746D9D">
            <w:pPr>
              <w:rPr>
                <w:rFonts w:ascii="Times New Roman" w:hAnsi="Times New Roman"/>
                <w:sz w:val="26"/>
                <w:szCs w:val="26"/>
              </w:rPr>
            </w:pPr>
            <w:r w:rsidRPr="00746D9D">
              <w:rPr>
                <w:rFonts w:ascii="Times New Roman" w:hAnsi="Times New Roman"/>
                <w:sz w:val="26"/>
                <w:szCs w:val="26"/>
              </w:rPr>
              <w:t>Кроме того, поясняю, что увеличение земельного участка за счёт зоны городских лесов недопустимо.</w:t>
            </w:r>
          </w:p>
          <w:p w:rsidR="00FC6C29" w:rsidRPr="00861502" w:rsidRDefault="00FC6C29" w:rsidP="00746D9D">
            <w:pPr>
              <w:ind w:firstLine="708"/>
              <w:rPr>
                <w:rFonts w:ascii="Times New Roman" w:hAnsi="Times New Roman"/>
                <w:sz w:val="26"/>
                <w:szCs w:val="26"/>
              </w:rPr>
            </w:pPr>
          </w:p>
        </w:tc>
      </w:tr>
      <w:tr w:rsidR="00FC6C29" w:rsidRPr="008C0E92" w:rsidTr="00D17365">
        <w:trPr>
          <w:trHeight w:val="796"/>
        </w:trPr>
        <w:tc>
          <w:tcPr>
            <w:tcW w:w="2745" w:type="dxa"/>
            <w:vMerge/>
          </w:tcPr>
          <w:p w:rsidR="00FC6C29" w:rsidRPr="00A91605" w:rsidRDefault="00FC6C29" w:rsidP="000F2F8D">
            <w:pPr>
              <w:rPr>
                <w:rFonts w:ascii="Times New Roman" w:hAnsi="Times New Roman"/>
                <w:b/>
                <w:sz w:val="26"/>
                <w:szCs w:val="26"/>
              </w:rPr>
            </w:pPr>
          </w:p>
        </w:tc>
        <w:tc>
          <w:tcPr>
            <w:tcW w:w="6290" w:type="dxa"/>
          </w:tcPr>
          <w:p w:rsidR="00FC6C29" w:rsidRPr="00A91605" w:rsidRDefault="00746D9D" w:rsidP="00B85126">
            <w:pPr>
              <w:rPr>
                <w:rFonts w:ascii="Times New Roman" w:hAnsi="Times New Roman"/>
                <w:sz w:val="26"/>
                <w:szCs w:val="26"/>
              </w:rPr>
            </w:pPr>
            <w:r w:rsidRPr="00746D9D">
              <w:rPr>
                <w:rFonts w:ascii="Times New Roman" w:hAnsi="Times New Roman"/>
                <w:sz w:val="26"/>
                <w:szCs w:val="26"/>
              </w:rPr>
              <w:t>- Если всё-таки нас обяжут перенести забор.  Там есть ещё и противопожарный ров. Мы его тоже должны перенести?</w:t>
            </w:r>
          </w:p>
        </w:tc>
        <w:tc>
          <w:tcPr>
            <w:tcW w:w="5815" w:type="dxa"/>
          </w:tcPr>
          <w:p w:rsidR="00746D9D" w:rsidRPr="00746D9D" w:rsidRDefault="00746D9D" w:rsidP="00746D9D">
            <w:pPr>
              <w:tabs>
                <w:tab w:val="left" w:pos="0"/>
              </w:tabs>
              <w:rPr>
                <w:rFonts w:ascii="Times New Roman" w:hAnsi="Times New Roman"/>
                <w:b/>
                <w:bCs/>
                <w:sz w:val="26"/>
                <w:szCs w:val="26"/>
              </w:rPr>
            </w:pPr>
            <w:r w:rsidRPr="00746D9D">
              <w:rPr>
                <w:rFonts w:ascii="Times New Roman" w:hAnsi="Times New Roman"/>
                <w:b/>
                <w:bCs/>
                <w:sz w:val="26"/>
                <w:szCs w:val="26"/>
              </w:rPr>
              <w:t>Адушкин В.Б., УППиЭ</w:t>
            </w:r>
          </w:p>
          <w:p w:rsidR="00746D9D" w:rsidRPr="00746D9D" w:rsidRDefault="00746D9D" w:rsidP="00746D9D">
            <w:pPr>
              <w:tabs>
                <w:tab w:val="left" w:pos="0"/>
              </w:tabs>
              <w:rPr>
                <w:rFonts w:ascii="Times New Roman" w:hAnsi="Times New Roman"/>
                <w:sz w:val="26"/>
                <w:szCs w:val="26"/>
              </w:rPr>
            </w:pPr>
            <w:r w:rsidRPr="00746D9D">
              <w:rPr>
                <w:rFonts w:ascii="Times New Roman" w:hAnsi="Times New Roman"/>
                <w:sz w:val="26"/>
                <w:szCs w:val="26"/>
              </w:rPr>
              <w:t xml:space="preserve">- Нет не нужно. </w:t>
            </w:r>
          </w:p>
          <w:p w:rsidR="00FC6C29" w:rsidRPr="004630E6" w:rsidRDefault="00FC6C29" w:rsidP="00746D9D">
            <w:pPr>
              <w:tabs>
                <w:tab w:val="left" w:pos="0"/>
              </w:tabs>
              <w:rPr>
                <w:rFonts w:ascii="Times New Roman" w:hAnsi="Times New Roman"/>
                <w:sz w:val="26"/>
                <w:szCs w:val="26"/>
              </w:rPr>
            </w:pPr>
          </w:p>
        </w:tc>
      </w:tr>
      <w:tr w:rsidR="00FC6C29" w:rsidRPr="008C0E92" w:rsidTr="00D17365">
        <w:trPr>
          <w:trHeight w:val="796"/>
        </w:trPr>
        <w:tc>
          <w:tcPr>
            <w:tcW w:w="2745" w:type="dxa"/>
            <w:vMerge/>
          </w:tcPr>
          <w:p w:rsidR="00FC6C29" w:rsidRPr="00765E9F" w:rsidRDefault="00FC6C29" w:rsidP="000F2F8D">
            <w:pPr>
              <w:rPr>
                <w:rFonts w:ascii="Times New Roman" w:hAnsi="Times New Roman"/>
                <w:b/>
                <w:sz w:val="26"/>
                <w:szCs w:val="26"/>
              </w:rPr>
            </w:pPr>
          </w:p>
        </w:tc>
        <w:tc>
          <w:tcPr>
            <w:tcW w:w="6290" w:type="dxa"/>
          </w:tcPr>
          <w:p w:rsidR="00F17ACA" w:rsidRPr="00F17ACA" w:rsidRDefault="00F17ACA" w:rsidP="00F17ACA">
            <w:pPr>
              <w:rPr>
                <w:rFonts w:ascii="Times New Roman" w:hAnsi="Times New Roman"/>
                <w:sz w:val="26"/>
                <w:szCs w:val="26"/>
              </w:rPr>
            </w:pPr>
            <w:r>
              <w:rPr>
                <w:rFonts w:ascii="Times New Roman" w:hAnsi="Times New Roman"/>
                <w:sz w:val="28"/>
                <w:szCs w:val="28"/>
              </w:rPr>
              <w:t xml:space="preserve">- </w:t>
            </w:r>
            <w:r w:rsidRPr="00F17ACA">
              <w:rPr>
                <w:rFonts w:ascii="Times New Roman" w:hAnsi="Times New Roman"/>
                <w:sz w:val="26"/>
                <w:szCs w:val="26"/>
              </w:rPr>
              <w:t>Можно же поменять зоны.</w:t>
            </w:r>
          </w:p>
          <w:p w:rsidR="00FC6C29" w:rsidRPr="00A26D13" w:rsidRDefault="00FC6C29" w:rsidP="00765E9F">
            <w:pPr>
              <w:jc w:val="both"/>
              <w:rPr>
                <w:rFonts w:ascii="Times New Roman" w:hAnsi="Times New Roman"/>
                <w:sz w:val="26"/>
                <w:szCs w:val="26"/>
              </w:rPr>
            </w:pPr>
          </w:p>
        </w:tc>
        <w:tc>
          <w:tcPr>
            <w:tcW w:w="5815" w:type="dxa"/>
          </w:tcPr>
          <w:p w:rsidR="00865D58" w:rsidRPr="00F17ACA" w:rsidRDefault="00865D58" w:rsidP="00F17ACA">
            <w:pPr>
              <w:rPr>
                <w:rFonts w:ascii="Times New Roman" w:hAnsi="Times New Roman"/>
                <w:b/>
                <w:bCs/>
                <w:sz w:val="26"/>
                <w:szCs w:val="26"/>
              </w:rPr>
            </w:pPr>
            <w:r w:rsidRPr="00F17ACA">
              <w:rPr>
                <w:rFonts w:ascii="Times New Roman" w:hAnsi="Times New Roman"/>
                <w:b/>
                <w:bCs/>
                <w:sz w:val="26"/>
                <w:szCs w:val="26"/>
              </w:rPr>
              <w:t>Валгушкин Ю.В., председатель публичных слушаний</w:t>
            </w:r>
          </w:p>
          <w:p w:rsidR="008601C0" w:rsidRPr="004630E6" w:rsidRDefault="00865D58" w:rsidP="00B85126">
            <w:pPr>
              <w:rPr>
                <w:rFonts w:ascii="Times New Roman" w:hAnsi="Times New Roman"/>
                <w:sz w:val="26"/>
                <w:szCs w:val="26"/>
              </w:rPr>
            </w:pPr>
            <w:r w:rsidRPr="00F17ACA">
              <w:rPr>
                <w:rFonts w:ascii="Times New Roman" w:hAnsi="Times New Roman"/>
                <w:sz w:val="26"/>
                <w:szCs w:val="26"/>
              </w:rPr>
              <w:t>- Это</w:t>
            </w:r>
            <w:r w:rsidR="00F17ACA">
              <w:rPr>
                <w:rFonts w:ascii="Times New Roman" w:hAnsi="Times New Roman"/>
                <w:sz w:val="26"/>
                <w:szCs w:val="26"/>
              </w:rPr>
              <w:t xml:space="preserve"> вопрос в рамках корректировки Г</w:t>
            </w:r>
            <w:r w:rsidRPr="00F17ACA">
              <w:rPr>
                <w:rFonts w:ascii="Times New Roman" w:hAnsi="Times New Roman"/>
                <w:sz w:val="26"/>
                <w:szCs w:val="26"/>
              </w:rPr>
              <w:t>енерального плана.</w:t>
            </w:r>
          </w:p>
        </w:tc>
      </w:tr>
      <w:tr w:rsidR="008601C0" w:rsidRPr="008C0E92" w:rsidTr="00E270BC">
        <w:trPr>
          <w:trHeight w:val="5235"/>
        </w:trPr>
        <w:tc>
          <w:tcPr>
            <w:tcW w:w="2745" w:type="dxa"/>
          </w:tcPr>
          <w:p w:rsidR="00B85126" w:rsidRPr="00B85126" w:rsidRDefault="00B85126" w:rsidP="00B85126">
            <w:pPr>
              <w:jc w:val="both"/>
              <w:rPr>
                <w:rFonts w:ascii="Times New Roman" w:hAnsi="Times New Roman"/>
                <w:b/>
                <w:bCs/>
                <w:sz w:val="26"/>
                <w:szCs w:val="26"/>
              </w:rPr>
            </w:pPr>
            <w:r w:rsidRPr="00B85126">
              <w:rPr>
                <w:rFonts w:ascii="Times New Roman" w:hAnsi="Times New Roman"/>
                <w:b/>
                <w:bCs/>
                <w:sz w:val="26"/>
                <w:szCs w:val="26"/>
              </w:rPr>
              <w:lastRenderedPageBreak/>
              <w:t xml:space="preserve">Наврузов Н.М., </w:t>
            </w:r>
          </w:p>
          <w:p w:rsidR="00B85126" w:rsidRPr="00B85126" w:rsidRDefault="00B85126" w:rsidP="00B85126">
            <w:pPr>
              <w:jc w:val="both"/>
              <w:rPr>
                <w:rFonts w:ascii="Times New Roman" w:hAnsi="Times New Roman"/>
                <w:b/>
                <w:bCs/>
                <w:sz w:val="26"/>
                <w:szCs w:val="26"/>
              </w:rPr>
            </w:pPr>
            <w:r w:rsidRPr="00B85126">
              <w:rPr>
                <w:rFonts w:ascii="Times New Roman" w:hAnsi="Times New Roman"/>
                <w:b/>
                <w:bCs/>
                <w:sz w:val="26"/>
                <w:szCs w:val="26"/>
              </w:rPr>
              <w:t>ул. Белоярская,2</w:t>
            </w:r>
          </w:p>
          <w:p w:rsidR="008601C0" w:rsidRPr="00B85126" w:rsidRDefault="008601C0" w:rsidP="000F2F8D">
            <w:pPr>
              <w:rPr>
                <w:rFonts w:ascii="Times New Roman" w:hAnsi="Times New Roman"/>
                <w:b/>
                <w:sz w:val="26"/>
                <w:szCs w:val="26"/>
              </w:rPr>
            </w:pPr>
          </w:p>
        </w:tc>
        <w:tc>
          <w:tcPr>
            <w:tcW w:w="6290" w:type="dxa"/>
          </w:tcPr>
          <w:p w:rsidR="00B85126" w:rsidRPr="00B85126" w:rsidRDefault="00B85126" w:rsidP="00B85126">
            <w:pPr>
              <w:jc w:val="both"/>
              <w:rPr>
                <w:rFonts w:ascii="Times New Roman" w:hAnsi="Times New Roman"/>
                <w:bCs/>
                <w:sz w:val="26"/>
                <w:szCs w:val="26"/>
              </w:rPr>
            </w:pPr>
            <w:r w:rsidRPr="00B85126">
              <w:rPr>
                <w:rFonts w:ascii="Times New Roman" w:hAnsi="Times New Roman"/>
                <w:bCs/>
                <w:sz w:val="26"/>
                <w:szCs w:val="26"/>
              </w:rPr>
              <w:t>- Мой участок попадает под какие – то незаконные действия?</w:t>
            </w:r>
          </w:p>
          <w:p w:rsidR="008601C0" w:rsidRPr="00B85126" w:rsidRDefault="008601C0" w:rsidP="000A4D01">
            <w:pPr>
              <w:jc w:val="both"/>
              <w:rPr>
                <w:rFonts w:ascii="Times New Roman" w:hAnsi="Times New Roman"/>
                <w:sz w:val="26"/>
                <w:szCs w:val="26"/>
              </w:rPr>
            </w:pPr>
          </w:p>
        </w:tc>
        <w:tc>
          <w:tcPr>
            <w:tcW w:w="5815" w:type="dxa"/>
          </w:tcPr>
          <w:p w:rsidR="00E1007A" w:rsidRPr="00E1007A" w:rsidRDefault="00E1007A" w:rsidP="00E1007A">
            <w:pPr>
              <w:rPr>
                <w:rFonts w:ascii="Times New Roman" w:hAnsi="Times New Roman"/>
                <w:b/>
                <w:sz w:val="26"/>
                <w:szCs w:val="26"/>
              </w:rPr>
            </w:pPr>
            <w:r w:rsidRPr="00E1007A">
              <w:rPr>
                <w:rFonts w:ascii="Times New Roman" w:hAnsi="Times New Roman"/>
                <w:b/>
                <w:sz w:val="26"/>
                <w:szCs w:val="26"/>
              </w:rPr>
              <w:t>Тимченко С. А., главный архитектор проекта</w:t>
            </w:r>
          </w:p>
          <w:p w:rsidR="00E1007A" w:rsidRDefault="00E1007A" w:rsidP="00E1007A">
            <w:pPr>
              <w:rPr>
                <w:rFonts w:ascii="Times New Roman" w:hAnsi="Times New Roman"/>
                <w:sz w:val="26"/>
                <w:szCs w:val="26"/>
              </w:rPr>
            </w:pPr>
            <w:r w:rsidRPr="00E1007A">
              <w:rPr>
                <w:rFonts w:ascii="Times New Roman" w:hAnsi="Times New Roman"/>
                <w:sz w:val="26"/>
                <w:szCs w:val="26"/>
              </w:rPr>
              <w:t>- Ваш земельный участок 29.17</w:t>
            </w:r>
            <w:r w:rsidRPr="00E1007A">
              <w:rPr>
                <w:rFonts w:ascii="Times New Roman" w:hAnsi="Times New Roman"/>
                <w:b/>
                <w:sz w:val="26"/>
                <w:szCs w:val="26"/>
              </w:rPr>
              <w:t xml:space="preserve">. </w:t>
            </w:r>
            <w:r w:rsidRPr="00E1007A">
              <w:rPr>
                <w:rFonts w:ascii="Times New Roman" w:hAnsi="Times New Roman"/>
                <w:sz w:val="26"/>
                <w:szCs w:val="26"/>
              </w:rPr>
              <w:t xml:space="preserve">площадью 600 кв. м. Этот участок корректируется. Между вашим участком и отведёнными «красными» линиями есть межполосица. Часть сооружений расположена за границами земельного участка. </w:t>
            </w:r>
          </w:p>
          <w:p w:rsidR="00E1007A" w:rsidRPr="00E1007A" w:rsidRDefault="00E1007A" w:rsidP="00E1007A">
            <w:pPr>
              <w:rPr>
                <w:rFonts w:ascii="Times New Roman" w:hAnsi="Times New Roman"/>
                <w:sz w:val="26"/>
                <w:szCs w:val="26"/>
              </w:rPr>
            </w:pPr>
            <w:r w:rsidRPr="00E1007A">
              <w:rPr>
                <w:rFonts w:ascii="Times New Roman" w:hAnsi="Times New Roman"/>
                <w:sz w:val="26"/>
                <w:szCs w:val="26"/>
              </w:rPr>
              <w:t xml:space="preserve">В Вашем случае руководящие документы, правила землепользования и застройки, утверждённый проект планировки позволяют Вам доответсти 455 кв.м. </w:t>
            </w:r>
          </w:p>
          <w:p w:rsidR="00DA0157" w:rsidRPr="00DA0157" w:rsidRDefault="00DA0157" w:rsidP="00DA0157">
            <w:pPr>
              <w:rPr>
                <w:rFonts w:ascii="Times New Roman" w:hAnsi="Times New Roman"/>
                <w:b/>
                <w:bCs/>
                <w:sz w:val="26"/>
                <w:szCs w:val="26"/>
              </w:rPr>
            </w:pPr>
            <w:r w:rsidRPr="00DA0157">
              <w:rPr>
                <w:rFonts w:ascii="Times New Roman" w:hAnsi="Times New Roman"/>
                <w:b/>
                <w:bCs/>
                <w:sz w:val="26"/>
                <w:szCs w:val="26"/>
              </w:rPr>
              <w:t>Валгушкин Ю.В., председатель публичных слушаний</w:t>
            </w:r>
          </w:p>
          <w:p w:rsidR="00DA0157" w:rsidRPr="00DA0157" w:rsidRDefault="00DA0157" w:rsidP="00DA0157">
            <w:pPr>
              <w:rPr>
                <w:rFonts w:ascii="Times New Roman" w:hAnsi="Times New Roman"/>
                <w:sz w:val="26"/>
                <w:szCs w:val="26"/>
              </w:rPr>
            </w:pPr>
            <w:r w:rsidRPr="00DA0157">
              <w:rPr>
                <w:rFonts w:ascii="Times New Roman" w:hAnsi="Times New Roman"/>
                <w:sz w:val="26"/>
                <w:szCs w:val="26"/>
              </w:rPr>
              <w:t>- У Вас по проекту межевания идёт увеличение земельного участка путём перераспределения за плату. По специальной формуле высчитывается выкупная стоимость. После утверждения проекта межевания вы можете обратиться в КЗО.</w:t>
            </w:r>
          </w:p>
          <w:p w:rsidR="008601C0" w:rsidRPr="004630E6" w:rsidRDefault="008601C0" w:rsidP="00EA6705">
            <w:pPr>
              <w:jc w:val="both"/>
              <w:rPr>
                <w:rFonts w:ascii="Times New Roman" w:hAnsi="Times New Roman"/>
                <w:b/>
                <w:sz w:val="26"/>
                <w:szCs w:val="26"/>
              </w:rPr>
            </w:pPr>
          </w:p>
        </w:tc>
      </w:tr>
      <w:tr w:rsidR="00343A8C" w:rsidRPr="008C0E92" w:rsidTr="00D17365">
        <w:trPr>
          <w:trHeight w:val="796"/>
        </w:trPr>
        <w:tc>
          <w:tcPr>
            <w:tcW w:w="2745" w:type="dxa"/>
          </w:tcPr>
          <w:p w:rsidR="00E270BC" w:rsidRPr="00E270BC" w:rsidRDefault="00E270BC" w:rsidP="00E270BC">
            <w:pPr>
              <w:rPr>
                <w:rFonts w:ascii="Times New Roman" w:hAnsi="Times New Roman"/>
                <w:b/>
                <w:sz w:val="26"/>
                <w:szCs w:val="26"/>
              </w:rPr>
            </w:pPr>
            <w:r w:rsidRPr="00E270BC">
              <w:rPr>
                <w:rFonts w:ascii="Times New Roman" w:hAnsi="Times New Roman"/>
                <w:b/>
                <w:sz w:val="26"/>
                <w:szCs w:val="26"/>
              </w:rPr>
              <w:t>Смирнов Л.Г., ул. Челюскинцев, 36 а</w:t>
            </w:r>
          </w:p>
          <w:p w:rsidR="00343A8C" w:rsidRPr="00E270BC" w:rsidRDefault="00343A8C" w:rsidP="00E270BC">
            <w:pPr>
              <w:rPr>
                <w:rFonts w:ascii="Times New Roman" w:hAnsi="Times New Roman"/>
                <w:b/>
                <w:sz w:val="26"/>
                <w:szCs w:val="26"/>
              </w:rPr>
            </w:pPr>
          </w:p>
        </w:tc>
        <w:tc>
          <w:tcPr>
            <w:tcW w:w="6290" w:type="dxa"/>
          </w:tcPr>
          <w:p w:rsidR="00E270BC" w:rsidRDefault="00E270BC" w:rsidP="00E270BC">
            <w:pPr>
              <w:rPr>
                <w:rFonts w:ascii="Times New Roman" w:hAnsi="Times New Roman"/>
                <w:sz w:val="26"/>
                <w:szCs w:val="26"/>
              </w:rPr>
            </w:pPr>
            <w:r w:rsidRPr="00E270BC">
              <w:rPr>
                <w:rFonts w:ascii="Times New Roman" w:hAnsi="Times New Roman"/>
                <w:sz w:val="26"/>
                <w:szCs w:val="26"/>
              </w:rPr>
              <w:t>- Когда я приобретал этот земельный участок у него лицевая сторона была отгорожена с 38 домом.</w:t>
            </w:r>
          </w:p>
          <w:p w:rsidR="00E270BC" w:rsidRPr="00E270BC" w:rsidRDefault="00E270BC" w:rsidP="00E270BC">
            <w:pPr>
              <w:rPr>
                <w:rFonts w:ascii="Times New Roman" w:hAnsi="Times New Roman"/>
                <w:sz w:val="26"/>
                <w:szCs w:val="26"/>
              </w:rPr>
            </w:pPr>
            <w:r w:rsidRPr="00E270BC">
              <w:rPr>
                <w:rFonts w:ascii="Times New Roman" w:hAnsi="Times New Roman"/>
                <w:sz w:val="26"/>
                <w:szCs w:val="26"/>
              </w:rPr>
              <w:t xml:space="preserve"> Мой участок и его часть сейчас отгорожена, какова возможность его приобрести?   </w:t>
            </w:r>
          </w:p>
          <w:p w:rsidR="00343A8C" w:rsidRPr="00E270BC" w:rsidRDefault="00343A8C" w:rsidP="00E270BC">
            <w:pPr>
              <w:ind w:right="316"/>
              <w:rPr>
                <w:rFonts w:ascii="Times New Roman" w:hAnsi="Times New Roman"/>
                <w:sz w:val="26"/>
                <w:szCs w:val="26"/>
              </w:rPr>
            </w:pPr>
          </w:p>
        </w:tc>
        <w:tc>
          <w:tcPr>
            <w:tcW w:w="5815" w:type="dxa"/>
          </w:tcPr>
          <w:p w:rsidR="00CF3F1A" w:rsidRPr="00CF3F1A" w:rsidRDefault="00CF3F1A" w:rsidP="00CF3F1A">
            <w:pPr>
              <w:jc w:val="both"/>
              <w:rPr>
                <w:rFonts w:ascii="Times New Roman" w:hAnsi="Times New Roman"/>
                <w:b/>
                <w:bCs/>
                <w:sz w:val="26"/>
                <w:szCs w:val="26"/>
              </w:rPr>
            </w:pPr>
            <w:r w:rsidRPr="00CF3F1A">
              <w:rPr>
                <w:rFonts w:ascii="Times New Roman" w:hAnsi="Times New Roman"/>
                <w:b/>
                <w:bCs/>
                <w:sz w:val="26"/>
                <w:szCs w:val="26"/>
              </w:rPr>
              <w:t>Валгушкин Ю.В., председатель публичных слушаний</w:t>
            </w:r>
          </w:p>
          <w:p w:rsidR="00CF3F1A" w:rsidRPr="00CF3F1A" w:rsidRDefault="00CF3F1A" w:rsidP="00186F50">
            <w:pPr>
              <w:rPr>
                <w:rFonts w:ascii="Times New Roman" w:hAnsi="Times New Roman"/>
                <w:sz w:val="26"/>
                <w:szCs w:val="26"/>
              </w:rPr>
            </w:pPr>
            <w:r w:rsidRPr="00CF3F1A">
              <w:rPr>
                <w:rFonts w:ascii="Times New Roman" w:hAnsi="Times New Roman"/>
                <w:sz w:val="26"/>
                <w:szCs w:val="26"/>
              </w:rPr>
              <w:t xml:space="preserve">- Вы приобрели земельный участок, </w:t>
            </w:r>
            <w:r w:rsidR="00186F50">
              <w:rPr>
                <w:rFonts w:ascii="Times New Roman" w:hAnsi="Times New Roman"/>
                <w:sz w:val="26"/>
                <w:szCs w:val="26"/>
              </w:rPr>
              <w:t xml:space="preserve">который в таком виде </w:t>
            </w:r>
            <w:r w:rsidR="00C95B68">
              <w:rPr>
                <w:rFonts w:ascii="Times New Roman" w:hAnsi="Times New Roman"/>
                <w:sz w:val="26"/>
                <w:szCs w:val="26"/>
              </w:rPr>
              <w:t>стоит на</w:t>
            </w:r>
            <w:r w:rsidRPr="00CF3F1A">
              <w:rPr>
                <w:rFonts w:ascii="Times New Roman" w:hAnsi="Times New Roman"/>
                <w:sz w:val="26"/>
                <w:szCs w:val="26"/>
              </w:rPr>
              <w:t xml:space="preserve"> кадастровом учёте и на котором часть построек попадают в «красные» линии будущей дороги улицы Челюскинцев. Никаким образом границы участка увеличены быть не могут.</w:t>
            </w:r>
          </w:p>
          <w:p w:rsidR="00343A8C" w:rsidRPr="00A26D13" w:rsidRDefault="00343A8C" w:rsidP="00A26D13">
            <w:pPr>
              <w:jc w:val="both"/>
              <w:rPr>
                <w:rFonts w:ascii="Times New Roman" w:hAnsi="Times New Roman"/>
                <w:sz w:val="26"/>
                <w:szCs w:val="26"/>
              </w:rPr>
            </w:pPr>
          </w:p>
        </w:tc>
      </w:tr>
      <w:tr w:rsidR="00D00121" w:rsidRPr="008C0E92" w:rsidTr="00D17365">
        <w:trPr>
          <w:trHeight w:val="796"/>
        </w:trPr>
        <w:tc>
          <w:tcPr>
            <w:tcW w:w="2745" w:type="dxa"/>
          </w:tcPr>
          <w:p w:rsidR="00922D2B" w:rsidRPr="00922D2B" w:rsidRDefault="00922D2B" w:rsidP="00922D2B">
            <w:pPr>
              <w:jc w:val="both"/>
              <w:rPr>
                <w:rFonts w:ascii="Times New Roman" w:hAnsi="Times New Roman"/>
                <w:b/>
                <w:sz w:val="26"/>
                <w:szCs w:val="26"/>
              </w:rPr>
            </w:pPr>
            <w:r w:rsidRPr="00922D2B">
              <w:rPr>
                <w:rFonts w:ascii="Times New Roman" w:hAnsi="Times New Roman"/>
                <w:b/>
                <w:sz w:val="26"/>
                <w:szCs w:val="26"/>
              </w:rPr>
              <w:t>Иванов Г.И., ул. Транспортая,6</w:t>
            </w:r>
          </w:p>
          <w:p w:rsidR="00D00121" w:rsidRPr="00922D2B" w:rsidRDefault="00D00121" w:rsidP="000F2F8D">
            <w:pPr>
              <w:rPr>
                <w:rFonts w:ascii="Times New Roman" w:hAnsi="Times New Roman"/>
                <w:b/>
                <w:sz w:val="26"/>
                <w:szCs w:val="26"/>
              </w:rPr>
            </w:pPr>
          </w:p>
        </w:tc>
        <w:tc>
          <w:tcPr>
            <w:tcW w:w="6290" w:type="dxa"/>
          </w:tcPr>
          <w:p w:rsidR="00D00121" w:rsidRPr="00CE4F4C" w:rsidRDefault="00D00121" w:rsidP="00CE4F4C">
            <w:pPr>
              <w:rPr>
                <w:rFonts w:ascii="Times New Roman" w:hAnsi="Times New Roman"/>
                <w:sz w:val="26"/>
                <w:szCs w:val="26"/>
              </w:rPr>
            </w:pPr>
          </w:p>
        </w:tc>
        <w:tc>
          <w:tcPr>
            <w:tcW w:w="5815" w:type="dxa"/>
          </w:tcPr>
          <w:p w:rsidR="00922D2B" w:rsidRPr="00922D2B" w:rsidRDefault="00922D2B" w:rsidP="00922D2B">
            <w:pPr>
              <w:jc w:val="both"/>
              <w:rPr>
                <w:rFonts w:ascii="Times New Roman" w:hAnsi="Times New Roman"/>
                <w:b/>
                <w:sz w:val="26"/>
                <w:szCs w:val="26"/>
              </w:rPr>
            </w:pPr>
            <w:r w:rsidRPr="00922D2B">
              <w:rPr>
                <w:rFonts w:ascii="Times New Roman" w:hAnsi="Times New Roman"/>
                <w:b/>
                <w:sz w:val="26"/>
                <w:szCs w:val="26"/>
              </w:rPr>
              <w:t>Тимченко С. А., главный архитектор проекта</w:t>
            </w:r>
          </w:p>
          <w:p w:rsidR="00922D2B" w:rsidRPr="00922D2B" w:rsidRDefault="00922D2B" w:rsidP="00922D2B">
            <w:pPr>
              <w:jc w:val="both"/>
              <w:rPr>
                <w:rFonts w:ascii="Times New Roman" w:eastAsia="Malgun Gothic" w:hAnsi="Times New Roman"/>
                <w:color w:val="000011"/>
                <w:sz w:val="26"/>
                <w:szCs w:val="26"/>
              </w:rPr>
            </w:pPr>
            <w:r w:rsidRPr="00922D2B">
              <w:rPr>
                <w:rFonts w:ascii="Times New Roman" w:eastAsia="Malgun Gothic" w:hAnsi="Times New Roman"/>
                <w:color w:val="000011"/>
                <w:sz w:val="26"/>
                <w:szCs w:val="26"/>
              </w:rPr>
              <w:t>- Земельный участок 13313. Мы немножечко доводим до «красной» линии, но это сооружение выступает. Получается просто проект</w:t>
            </w:r>
            <w:r w:rsidR="001A106B">
              <w:rPr>
                <w:rFonts w:ascii="Times New Roman" w:eastAsia="Malgun Gothic" w:hAnsi="Times New Roman"/>
                <w:color w:val="000011"/>
                <w:sz w:val="26"/>
                <w:szCs w:val="26"/>
              </w:rPr>
              <w:t>о</w:t>
            </w:r>
            <w:r w:rsidRPr="00922D2B">
              <w:rPr>
                <w:rFonts w:ascii="Times New Roman" w:eastAsia="Malgun Gothic" w:hAnsi="Times New Roman"/>
                <w:color w:val="000011"/>
                <w:sz w:val="26"/>
                <w:szCs w:val="26"/>
              </w:rPr>
              <w:t>м планировки уже утверждены границы «красных» линий и профиль улицы выдержан. Там если вам доотводить, то улицы не получится.</w:t>
            </w:r>
          </w:p>
          <w:p w:rsidR="002E548B" w:rsidRPr="00BF36FF" w:rsidRDefault="00922D2B" w:rsidP="0089240C">
            <w:pPr>
              <w:jc w:val="both"/>
              <w:rPr>
                <w:rFonts w:ascii="Times New Roman" w:eastAsia="Malgun Gothic" w:hAnsi="Times New Roman"/>
                <w:color w:val="000011"/>
                <w:sz w:val="26"/>
                <w:szCs w:val="26"/>
              </w:rPr>
            </w:pPr>
            <w:r w:rsidRPr="00922D2B">
              <w:rPr>
                <w:rFonts w:ascii="Times New Roman" w:eastAsia="Malgun Gothic" w:hAnsi="Times New Roman"/>
                <w:color w:val="000011"/>
                <w:sz w:val="26"/>
                <w:szCs w:val="26"/>
              </w:rPr>
              <w:t>- Если права зарегистрированы, то в дальнейшем будет изъятие.</w:t>
            </w:r>
          </w:p>
        </w:tc>
      </w:tr>
      <w:tr w:rsidR="00D00121" w:rsidRPr="00716571" w:rsidTr="00D17365">
        <w:trPr>
          <w:trHeight w:val="796"/>
        </w:trPr>
        <w:tc>
          <w:tcPr>
            <w:tcW w:w="2745" w:type="dxa"/>
          </w:tcPr>
          <w:p w:rsidR="00D00121" w:rsidRPr="000735C4" w:rsidRDefault="00BF36FF" w:rsidP="00716571">
            <w:pPr>
              <w:rPr>
                <w:rFonts w:ascii="Times New Roman" w:hAnsi="Times New Roman"/>
                <w:b/>
                <w:sz w:val="26"/>
                <w:szCs w:val="26"/>
              </w:rPr>
            </w:pPr>
            <w:r>
              <w:rPr>
                <w:rFonts w:ascii="Times New Roman" w:hAnsi="Times New Roman"/>
                <w:b/>
                <w:sz w:val="26"/>
                <w:szCs w:val="26"/>
              </w:rPr>
              <w:lastRenderedPageBreak/>
              <w:t>Сахарова Е.В., Дума города</w:t>
            </w:r>
          </w:p>
        </w:tc>
        <w:tc>
          <w:tcPr>
            <w:tcW w:w="6290" w:type="dxa"/>
          </w:tcPr>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На сайте Администрации города размещена информация о том, что постановлением Администрации города от 12.12.2008 № 4613 утверждён проект планировки территории посёлка Снежный. Согласно кратким материалам в рамках проекта указана численность населения (исходя из среднего числа проживающих </w:t>
            </w:r>
            <w:r w:rsidRPr="00BF36FF">
              <w:rPr>
                <w:rFonts w:ascii="Times New Roman" w:hAnsi="Times New Roman"/>
                <w:sz w:val="26"/>
                <w:szCs w:val="26"/>
              </w:rPr>
              <w:br/>
              <w:t xml:space="preserve">в жилом доме в количестве пять человек) – 3160 человек. В разделе, касающемся проектирования зданий общественного назначения, указаны следующие объекты: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неполная средняя школа на 9 классов на 162 человека;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детские ясли-сад на 50 человек;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центр административного самоуправления поссовет, опорный пункт милиции (реконструкция существующего здания школы);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досуговый клуб-гостиная на 200 посетителей;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столовая на 50 посадочных мест;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магазин товаров повседневного спроса торговой площадью150 кв. метров;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комплексный приёмный пункт бытовых услуг на 5 рабочих мест;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магазин товаров повседневного спроса с торговой площадью 150 кв. метров (индивидуальный проект);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физкультурно-оздоровительный зал в лёгких металлических конструкциях;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отделение связи;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фельдшерско-акушерский пункт (без стационара);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 магазин промышленных товаров с торговой площадью 150 кв. метров; </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- 2 торговых павильона.</w:t>
            </w:r>
          </w:p>
          <w:p w:rsidR="00BF36FF" w:rsidRPr="00BF36FF" w:rsidRDefault="00BF36FF" w:rsidP="00BF36FF">
            <w:pPr>
              <w:pStyle w:val="af1"/>
              <w:ind w:firstLine="708"/>
              <w:rPr>
                <w:rFonts w:ascii="Times New Roman" w:hAnsi="Times New Roman"/>
                <w:sz w:val="26"/>
                <w:szCs w:val="26"/>
              </w:rPr>
            </w:pPr>
            <w:r w:rsidRPr="00BF36FF">
              <w:rPr>
                <w:rFonts w:ascii="Times New Roman" w:hAnsi="Times New Roman"/>
                <w:sz w:val="26"/>
                <w:szCs w:val="26"/>
              </w:rPr>
              <w:t xml:space="preserve">В рамках материалов по межеванию предлагается обратить внимание </w:t>
            </w:r>
            <w:r w:rsidRPr="00BF36FF">
              <w:rPr>
                <w:rFonts w:ascii="Times New Roman" w:hAnsi="Times New Roman"/>
                <w:sz w:val="26"/>
                <w:szCs w:val="26"/>
              </w:rPr>
              <w:br/>
              <w:t xml:space="preserve">на межевание объектов, в первую очередь </w:t>
            </w:r>
            <w:r w:rsidRPr="00BF36FF">
              <w:rPr>
                <w:rFonts w:ascii="Times New Roman" w:hAnsi="Times New Roman"/>
                <w:sz w:val="26"/>
                <w:szCs w:val="26"/>
              </w:rPr>
              <w:lastRenderedPageBreak/>
              <w:t xml:space="preserve">социального назначения. Согласно «дорожной карте» по развитию генерального плана выделено три объекта, это: школа на 162 места, физкультурно-оздоровительный зал и административное здание, которое находится в разделе «организации и учреждения управления» </w:t>
            </w:r>
            <w:r w:rsidRPr="00BF36FF">
              <w:rPr>
                <w:rFonts w:ascii="Times New Roman" w:hAnsi="Times New Roman"/>
                <w:sz w:val="26"/>
                <w:szCs w:val="26"/>
              </w:rPr>
              <w:br/>
              <w:t>в территориальной зоне индивидуальной жилой застройки.</w:t>
            </w:r>
          </w:p>
          <w:p w:rsidR="00BF36FF" w:rsidRPr="00BF36FF" w:rsidRDefault="00BF36FF" w:rsidP="00BF36FF">
            <w:pPr>
              <w:rPr>
                <w:rFonts w:ascii="Times New Roman" w:hAnsi="Times New Roman"/>
                <w:sz w:val="26"/>
                <w:szCs w:val="26"/>
              </w:rPr>
            </w:pPr>
            <w:r w:rsidRPr="00BF36FF">
              <w:rPr>
                <w:rFonts w:ascii="Times New Roman" w:hAnsi="Times New Roman"/>
                <w:sz w:val="26"/>
                <w:szCs w:val="26"/>
              </w:rPr>
              <w:tab/>
              <w:t xml:space="preserve">Объектов социального назначения касаются земельные участки: 2.1 – </w:t>
            </w:r>
            <w:r w:rsidRPr="00BF36FF">
              <w:rPr>
                <w:rFonts w:ascii="Times New Roman" w:hAnsi="Times New Roman"/>
                <w:sz w:val="26"/>
                <w:szCs w:val="26"/>
              </w:rPr>
              <w:br/>
              <w:t xml:space="preserve">для детского сада-яслей с начальной школой на 162 места (площадь 23592 кв. метра); 2.2 – для физкультурно-оздоровительного зала из легких конструкций (площадь 7131 кв. метр); 2.3 – для эксплуатации школы № 41; 3.3 – </w:t>
            </w:r>
            <w:r w:rsidRPr="00BF36FF">
              <w:rPr>
                <w:rFonts w:ascii="Times New Roman" w:hAnsi="Times New Roman"/>
                <w:sz w:val="26"/>
                <w:szCs w:val="26"/>
              </w:rPr>
              <w:br/>
              <w:t xml:space="preserve">для общественно-деловой застройки (площадь 3090 кв. метров). На публичных слушаниях предлагается уточнить у докладчика, каким образом (по каким земельным участкам) будет организован проезд и подходы к существующей школе, </w:t>
            </w:r>
            <w:r w:rsidR="00A04778" w:rsidRPr="00BF36FF">
              <w:rPr>
                <w:rFonts w:ascii="Times New Roman" w:hAnsi="Times New Roman"/>
                <w:sz w:val="26"/>
                <w:szCs w:val="26"/>
              </w:rPr>
              <w:t>в школе-детском саду</w:t>
            </w:r>
            <w:r w:rsidRPr="00BF36FF">
              <w:rPr>
                <w:rFonts w:ascii="Times New Roman" w:hAnsi="Times New Roman"/>
                <w:sz w:val="26"/>
                <w:szCs w:val="26"/>
              </w:rPr>
              <w:t xml:space="preserve"> на 162 места, к физкультурно-оздоровительному залу. </w:t>
            </w:r>
          </w:p>
          <w:p w:rsidR="00BF36FF" w:rsidRDefault="00BF36FF" w:rsidP="00BF36FF">
            <w:pPr>
              <w:ind w:firstLine="680"/>
              <w:rPr>
                <w:rFonts w:ascii="Times New Roman" w:hAnsi="Times New Roman"/>
                <w:sz w:val="26"/>
                <w:szCs w:val="26"/>
              </w:rPr>
            </w:pPr>
            <w:r w:rsidRPr="00BF36FF">
              <w:rPr>
                <w:rFonts w:ascii="Times New Roman" w:hAnsi="Times New Roman"/>
                <w:sz w:val="26"/>
                <w:szCs w:val="26"/>
              </w:rPr>
              <w:t xml:space="preserve">В отношении земельного участка 3.3, предполагаемого для деловой застройки, возможно отметить следующее: согласно программе 2ГИС Сургут </w:t>
            </w:r>
            <w:r w:rsidRPr="00BF36FF">
              <w:rPr>
                <w:rFonts w:ascii="Times New Roman" w:hAnsi="Times New Roman"/>
                <w:sz w:val="26"/>
                <w:szCs w:val="26"/>
              </w:rPr>
              <w:br/>
              <w:t xml:space="preserve">на данной территории располагается АЗС ООО «СибОйл» (ул. Боровая, 2/2), рядом находится автостоянка, а также шиномонтажная мастерская (ул. Березовая, 8). Возможно уточнить, как это соответствует генеральному плану города, как планируется развивать деловую застройку (что она предполагает), возможно ли это расценивать так, что именно на этом месте предполагается вышеобозначенное административное здание. Кроме того, в рамках материалов по проекту планировки 2008 года выделен крупный объект на земельном </w:t>
            </w:r>
            <w:r w:rsidRPr="00BF36FF">
              <w:rPr>
                <w:rFonts w:ascii="Times New Roman" w:hAnsi="Times New Roman"/>
                <w:sz w:val="26"/>
                <w:szCs w:val="26"/>
              </w:rPr>
              <w:lastRenderedPageBreak/>
              <w:t xml:space="preserve">участке, который в рамках материалов по межеванию имеет номер 3.1, при этом в материалах по межеванию он предполагается для размещения сквера, никакого объекта там не имеется. </w:t>
            </w:r>
            <w:r w:rsidRPr="00BF36FF">
              <w:rPr>
                <w:rFonts w:ascii="Times New Roman" w:hAnsi="Times New Roman"/>
                <w:sz w:val="26"/>
                <w:szCs w:val="26"/>
              </w:rPr>
              <w:br/>
              <w:t xml:space="preserve">В связи с чем возможно уточнить, что там планировалось в рамках материалов </w:t>
            </w:r>
            <w:r w:rsidRPr="00BF36FF">
              <w:rPr>
                <w:rFonts w:ascii="Times New Roman" w:hAnsi="Times New Roman"/>
                <w:sz w:val="26"/>
                <w:szCs w:val="26"/>
              </w:rPr>
              <w:br/>
              <w:t xml:space="preserve">по проекту планировки и почему это не нашло отражение в материалах </w:t>
            </w:r>
            <w:r w:rsidRPr="00BF36FF">
              <w:rPr>
                <w:rFonts w:ascii="Times New Roman" w:hAnsi="Times New Roman"/>
                <w:sz w:val="26"/>
                <w:szCs w:val="26"/>
              </w:rPr>
              <w:br/>
              <w:t>по межеванию.</w:t>
            </w:r>
          </w:p>
          <w:p w:rsidR="00C26A37" w:rsidRDefault="00C26A37" w:rsidP="00BF36FF">
            <w:pPr>
              <w:ind w:firstLine="680"/>
              <w:rPr>
                <w:rFonts w:ascii="Times New Roman" w:hAnsi="Times New Roman"/>
                <w:sz w:val="26"/>
                <w:szCs w:val="26"/>
              </w:rPr>
            </w:pPr>
          </w:p>
          <w:p w:rsidR="00C26A37" w:rsidRDefault="00C26A37" w:rsidP="00BF36FF">
            <w:pPr>
              <w:ind w:firstLine="680"/>
              <w:rPr>
                <w:rFonts w:ascii="Times New Roman" w:hAnsi="Times New Roman"/>
                <w:sz w:val="26"/>
                <w:szCs w:val="26"/>
              </w:rPr>
            </w:pPr>
          </w:p>
          <w:p w:rsidR="00C26A37" w:rsidRDefault="00C26A37" w:rsidP="00BF36FF">
            <w:pPr>
              <w:ind w:firstLine="680"/>
              <w:rPr>
                <w:rFonts w:ascii="Times New Roman" w:hAnsi="Times New Roman"/>
                <w:sz w:val="26"/>
                <w:szCs w:val="26"/>
              </w:rPr>
            </w:pPr>
          </w:p>
          <w:p w:rsidR="00C26A37" w:rsidRDefault="00C26A37" w:rsidP="00BF36FF">
            <w:pPr>
              <w:ind w:firstLine="680"/>
              <w:rPr>
                <w:rFonts w:ascii="Times New Roman" w:hAnsi="Times New Roman"/>
                <w:sz w:val="26"/>
                <w:szCs w:val="26"/>
              </w:rPr>
            </w:pPr>
          </w:p>
          <w:p w:rsidR="00C26A37" w:rsidRDefault="00C26A37" w:rsidP="00BF36FF">
            <w:pPr>
              <w:ind w:firstLine="680"/>
              <w:rPr>
                <w:rFonts w:ascii="Times New Roman" w:hAnsi="Times New Roman"/>
                <w:sz w:val="26"/>
                <w:szCs w:val="26"/>
              </w:rPr>
            </w:pPr>
          </w:p>
          <w:p w:rsidR="00591AF7" w:rsidRDefault="00591AF7" w:rsidP="00BF36FF">
            <w:pPr>
              <w:ind w:firstLine="680"/>
              <w:rPr>
                <w:rFonts w:ascii="Times New Roman" w:hAnsi="Times New Roman"/>
                <w:sz w:val="26"/>
                <w:szCs w:val="26"/>
              </w:rPr>
            </w:pPr>
          </w:p>
          <w:p w:rsidR="00C26A37" w:rsidRDefault="00C26A37" w:rsidP="00BF36FF">
            <w:pPr>
              <w:ind w:firstLine="680"/>
              <w:rPr>
                <w:rFonts w:ascii="Times New Roman" w:hAnsi="Times New Roman"/>
                <w:sz w:val="26"/>
                <w:szCs w:val="26"/>
              </w:rPr>
            </w:pPr>
          </w:p>
          <w:p w:rsidR="00C26A37" w:rsidRPr="00BF36FF" w:rsidRDefault="00C26A37" w:rsidP="00BF36FF">
            <w:pPr>
              <w:ind w:firstLine="680"/>
              <w:rPr>
                <w:rFonts w:ascii="Times New Roman" w:hAnsi="Times New Roman"/>
                <w:sz w:val="26"/>
                <w:szCs w:val="26"/>
              </w:rPr>
            </w:pPr>
          </w:p>
          <w:p w:rsidR="00BF36FF" w:rsidRPr="00BF36FF" w:rsidRDefault="00BF36FF" w:rsidP="00BF36FF">
            <w:pPr>
              <w:rPr>
                <w:rFonts w:ascii="Times New Roman" w:hAnsi="Times New Roman"/>
                <w:sz w:val="26"/>
                <w:szCs w:val="26"/>
              </w:rPr>
            </w:pPr>
            <w:r w:rsidRPr="00BF36FF">
              <w:rPr>
                <w:rFonts w:ascii="Times New Roman" w:hAnsi="Times New Roman"/>
                <w:sz w:val="26"/>
                <w:szCs w:val="26"/>
              </w:rPr>
              <w:tab/>
              <w:t>Под магазин образуется один земельный участок 3.5 (пер. Петровского, 1), идёт увеличение площади с 600 кв. метров до 681 кв. метра. Предлагается уточнить обоснование увеличения площади. Также возможно уточнить относительно иных объектов, которые были указаны в проекте планировки.</w:t>
            </w:r>
          </w:p>
          <w:p w:rsidR="00BF36FF" w:rsidRPr="00BF36FF" w:rsidRDefault="00BF36FF" w:rsidP="00BF36FF">
            <w:pPr>
              <w:rPr>
                <w:rFonts w:ascii="Times New Roman" w:hAnsi="Times New Roman"/>
                <w:sz w:val="26"/>
                <w:szCs w:val="26"/>
              </w:rPr>
            </w:pPr>
            <w:r w:rsidRPr="00BF36FF">
              <w:rPr>
                <w:rFonts w:ascii="Times New Roman" w:hAnsi="Times New Roman"/>
                <w:sz w:val="26"/>
                <w:szCs w:val="26"/>
              </w:rPr>
              <w:tab/>
              <w:t>В пояснительных материалах отмечается, что земельный участок 4.1 образуется для организации благоустройства и размещения малых архитектурных форм. В связи с тем, что визуально на схеме его увидеть трудно предлагается уточнить его местонахождение, оценить рядом с какими объектами он находится, уточнить, что и когда предполагается на нём разместить.</w:t>
            </w:r>
          </w:p>
          <w:p w:rsidR="00BF36FF" w:rsidRPr="00BF36FF" w:rsidRDefault="00BF36FF" w:rsidP="00BF36FF">
            <w:pPr>
              <w:rPr>
                <w:rFonts w:ascii="Times New Roman" w:hAnsi="Times New Roman"/>
                <w:sz w:val="26"/>
                <w:szCs w:val="26"/>
              </w:rPr>
            </w:pPr>
            <w:r w:rsidRPr="00BF36FF">
              <w:rPr>
                <w:rFonts w:ascii="Times New Roman" w:hAnsi="Times New Roman"/>
                <w:sz w:val="26"/>
                <w:szCs w:val="26"/>
              </w:rPr>
              <w:tab/>
              <w:t>Также в пояснительных материалах не обозначена цель образования земельных участков с номерами 2.36-1. 2.36-2, 2.36-3, 2.36-4, 2.36-5, предлагается уточнить это и то, что в настоящее время там находится.</w:t>
            </w:r>
          </w:p>
          <w:p w:rsidR="00BF36FF" w:rsidRPr="00BF36FF" w:rsidRDefault="00BF36FF" w:rsidP="00BF36FF">
            <w:pPr>
              <w:rPr>
                <w:rFonts w:ascii="Times New Roman" w:hAnsi="Times New Roman"/>
                <w:sz w:val="26"/>
                <w:szCs w:val="26"/>
              </w:rPr>
            </w:pPr>
            <w:r w:rsidRPr="00BF36FF">
              <w:rPr>
                <w:rFonts w:ascii="Times New Roman" w:hAnsi="Times New Roman"/>
                <w:sz w:val="26"/>
                <w:szCs w:val="26"/>
              </w:rPr>
              <w:lastRenderedPageBreak/>
              <w:tab/>
              <w:t xml:space="preserve">Одиннадцать земельных участков образуется для размещения скверов, </w:t>
            </w:r>
            <w:r w:rsidRPr="00BF36FF">
              <w:rPr>
                <w:rFonts w:ascii="Times New Roman" w:hAnsi="Times New Roman"/>
                <w:sz w:val="26"/>
                <w:szCs w:val="26"/>
              </w:rPr>
              <w:br/>
              <w:t>это: 3.1, 3.2, 3.4, 3.6, с 3.7 по 3.13.</w:t>
            </w:r>
          </w:p>
          <w:p w:rsidR="00D008CC" w:rsidRDefault="00BF36FF" w:rsidP="00BF36FF">
            <w:pPr>
              <w:rPr>
                <w:rFonts w:ascii="Times New Roman" w:hAnsi="Times New Roman"/>
                <w:sz w:val="26"/>
                <w:szCs w:val="26"/>
              </w:rPr>
            </w:pPr>
            <w:r w:rsidRPr="00BF36FF">
              <w:rPr>
                <w:rFonts w:ascii="Times New Roman" w:hAnsi="Times New Roman"/>
                <w:sz w:val="26"/>
                <w:szCs w:val="26"/>
              </w:rPr>
              <w:tab/>
              <w:t xml:space="preserve">На территории посёлка размещаются малоэтажные жилые дома. Земельные участки образуются для размещения индивидуальных жилых домов </w:t>
            </w:r>
            <w:r w:rsidRPr="00BF36FF">
              <w:rPr>
                <w:rFonts w:ascii="Times New Roman" w:hAnsi="Times New Roman"/>
                <w:sz w:val="26"/>
                <w:szCs w:val="26"/>
              </w:rPr>
              <w:br/>
              <w:t xml:space="preserve">и блокированной жилой застройки. Также, как и в материалах по межеванию микрорайона 26 (малоэтажная часть), выделяется ситуация, связанная с тем, </w:t>
            </w:r>
            <w:r w:rsidRPr="00BF36FF">
              <w:rPr>
                <w:rFonts w:ascii="Times New Roman" w:hAnsi="Times New Roman"/>
                <w:sz w:val="26"/>
                <w:szCs w:val="26"/>
              </w:rPr>
              <w:br/>
              <w:t xml:space="preserve">что образуются земельные участки для блокированной жилой застройки, при этом они предоставлены для строительства индивидуальных жилых домов и на них оформлены права. Это, в частности, земельные участки: 1.1-12; 1.10-1; 1.10-16; </w:t>
            </w:r>
            <w:r w:rsidRPr="00BF36FF">
              <w:rPr>
                <w:rFonts w:ascii="Times New Roman" w:hAnsi="Times New Roman"/>
                <w:sz w:val="26"/>
                <w:szCs w:val="26"/>
              </w:rPr>
              <w:br/>
              <w:t xml:space="preserve">1.21-12; 1.21-19; 1.23-39; 1.32-4; 1.38-10; 1.38-11; 1.38-17; 1.38-19; 1.38-20; 1.47-1. </w:t>
            </w:r>
            <w:r w:rsidRPr="00BF36FF">
              <w:rPr>
                <w:rFonts w:ascii="Times New Roman" w:hAnsi="Times New Roman"/>
                <w:sz w:val="26"/>
                <w:szCs w:val="26"/>
              </w:rPr>
              <w:br/>
              <w:t>В связи с чем возникает вопрос, не нарушаются ли права граждан.</w:t>
            </w:r>
          </w:p>
          <w:p w:rsidR="00D008CC" w:rsidRDefault="00D008CC" w:rsidP="00BF36FF">
            <w:pPr>
              <w:rPr>
                <w:rFonts w:ascii="Times New Roman" w:hAnsi="Times New Roman"/>
                <w:sz w:val="26"/>
                <w:szCs w:val="26"/>
              </w:rPr>
            </w:pPr>
          </w:p>
          <w:p w:rsidR="00D008CC" w:rsidRDefault="00D008CC" w:rsidP="00BF36FF">
            <w:pPr>
              <w:rPr>
                <w:rFonts w:ascii="Times New Roman" w:hAnsi="Times New Roman"/>
                <w:sz w:val="26"/>
                <w:szCs w:val="26"/>
              </w:rPr>
            </w:pPr>
          </w:p>
          <w:p w:rsidR="00D008CC" w:rsidRPr="00BF36FF" w:rsidRDefault="00D008CC" w:rsidP="00BF36FF">
            <w:pPr>
              <w:rPr>
                <w:rFonts w:ascii="Times New Roman" w:hAnsi="Times New Roman"/>
                <w:sz w:val="26"/>
                <w:szCs w:val="26"/>
              </w:rPr>
            </w:pPr>
          </w:p>
          <w:p w:rsidR="00BF36FF" w:rsidRPr="00BF36FF" w:rsidRDefault="00BF36FF" w:rsidP="00BF36FF">
            <w:pPr>
              <w:ind w:firstLine="680"/>
              <w:rPr>
                <w:rFonts w:ascii="Times New Roman" w:hAnsi="Times New Roman"/>
                <w:sz w:val="26"/>
                <w:szCs w:val="26"/>
              </w:rPr>
            </w:pPr>
            <w:r w:rsidRPr="00BF36FF">
              <w:rPr>
                <w:rFonts w:ascii="Times New Roman" w:hAnsi="Times New Roman"/>
                <w:sz w:val="26"/>
                <w:szCs w:val="26"/>
              </w:rPr>
              <w:t>В отношении земельного участка 1.21-12 следует отметить, что согласно карте геоинформационной системы он образуется из двух земельных участков, один из которых имеет площадь 320 кв. метров, не указана информация относительно оформленных на него прав, имеется отметка – без права возведения построек (ЛЭП). Данный вопрос возможен к уточнению.</w:t>
            </w:r>
          </w:p>
          <w:p w:rsidR="00BF36FF" w:rsidRPr="00BF36FF" w:rsidRDefault="00BF36FF" w:rsidP="00BF36FF">
            <w:pPr>
              <w:ind w:firstLine="680"/>
              <w:rPr>
                <w:rFonts w:ascii="Times New Roman" w:hAnsi="Times New Roman"/>
                <w:sz w:val="26"/>
                <w:szCs w:val="26"/>
              </w:rPr>
            </w:pPr>
            <w:r w:rsidRPr="00BF36FF">
              <w:rPr>
                <w:rFonts w:ascii="Times New Roman" w:hAnsi="Times New Roman"/>
                <w:sz w:val="26"/>
                <w:szCs w:val="26"/>
              </w:rPr>
              <w:t xml:space="preserve">В отношении земельного участка 1.8-4 обозначено, что он образован для существующего жилого дома, при этом по факту отмечается, что он свободен от застройки. Такая же ситуация имеется в отношении земельных участков 1.38-7; 1.38-8; 1.38-9; </w:t>
            </w:r>
            <w:r w:rsidRPr="00BF36FF">
              <w:rPr>
                <w:rFonts w:ascii="Times New Roman" w:hAnsi="Times New Roman"/>
                <w:sz w:val="26"/>
                <w:szCs w:val="26"/>
              </w:rPr>
              <w:lastRenderedPageBreak/>
              <w:t>1.38-13; 1.38-14; 1.38-18; 1.38-21, 1.38-22; 1.45-3; 1.46-21; 1.47-8. Вопрос возможен к уточнению.</w:t>
            </w:r>
          </w:p>
          <w:p w:rsidR="00BF36FF" w:rsidRPr="00BF36FF" w:rsidRDefault="00BF36FF" w:rsidP="00BF36FF">
            <w:pPr>
              <w:ind w:firstLine="680"/>
              <w:rPr>
                <w:rFonts w:ascii="Times New Roman" w:hAnsi="Times New Roman"/>
                <w:sz w:val="26"/>
                <w:szCs w:val="26"/>
              </w:rPr>
            </w:pPr>
            <w:r w:rsidRPr="00BF36FF">
              <w:rPr>
                <w:rFonts w:ascii="Times New Roman" w:hAnsi="Times New Roman"/>
                <w:sz w:val="26"/>
                <w:szCs w:val="26"/>
              </w:rPr>
              <w:t xml:space="preserve">В отношении земельных участков 1.15-7; 1.16-2 отмечается что они образуются для существующих жилых домов, при этом такие разделы таблицы </w:t>
            </w:r>
            <w:r w:rsidRPr="00BF36FF">
              <w:rPr>
                <w:rFonts w:ascii="Times New Roman" w:hAnsi="Times New Roman"/>
                <w:sz w:val="26"/>
                <w:szCs w:val="26"/>
              </w:rPr>
              <w:br/>
              <w:t>как «кадастровый номер», «вид разрешённого использования по имеющимся документам (для каких целей предоставлен)», «статус записи об исходном земельном участке (год учёта)» не заполнены, в связи с чем возможно уточнить, на каком основании на этих земельных участках возникли жилые дома (как были предоставлены земельные участки).</w:t>
            </w:r>
          </w:p>
          <w:p w:rsidR="00D00121" w:rsidRPr="00BF36FF" w:rsidRDefault="00D00121" w:rsidP="00BF36FF">
            <w:pPr>
              <w:pStyle w:val="Style13"/>
              <w:widowControl/>
              <w:tabs>
                <w:tab w:val="left" w:pos="0"/>
                <w:tab w:val="left" w:pos="5216"/>
              </w:tabs>
              <w:spacing w:line="240" w:lineRule="auto"/>
              <w:ind w:left="-14" w:right="-147" w:firstLine="14"/>
              <w:rPr>
                <w:rStyle w:val="FontStyle22"/>
                <w:rFonts w:ascii="Times New Roman" w:hAnsi="Times New Roman" w:cs="Times New Roman"/>
                <w:b w:val="0"/>
                <w:sz w:val="26"/>
                <w:szCs w:val="26"/>
              </w:rPr>
            </w:pPr>
          </w:p>
        </w:tc>
        <w:tc>
          <w:tcPr>
            <w:tcW w:w="5815" w:type="dxa"/>
          </w:tcPr>
          <w:p w:rsidR="00D00121" w:rsidRDefault="00D00121"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r>
              <w:rPr>
                <w:rFonts w:ascii="Times New Roman" w:hAnsi="Times New Roman"/>
                <w:sz w:val="26"/>
                <w:szCs w:val="26"/>
              </w:rPr>
              <w:t>Подъезд к земельным участкам объектов социального обслуживания организован с территории улично-дорожной сети</w:t>
            </w: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1A106B" w:rsidRDefault="001A106B" w:rsidP="00716571">
            <w:pPr>
              <w:jc w:val="both"/>
              <w:rPr>
                <w:rFonts w:ascii="Times New Roman" w:hAnsi="Times New Roman"/>
                <w:sz w:val="26"/>
                <w:szCs w:val="26"/>
              </w:rPr>
            </w:pPr>
          </w:p>
          <w:p w:rsidR="00C26A37" w:rsidRDefault="00C26A37" w:rsidP="00716571">
            <w:pPr>
              <w:jc w:val="both"/>
              <w:rPr>
                <w:rFonts w:ascii="Times New Roman" w:hAnsi="Times New Roman"/>
                <w:sz w:val="26"/>
                <w:szCs w:val="26"/>
              </w:rPr>
            </w:pPr>
          </w:p>
          <w:p w:rsidR="00C26A37" w:rsidRDefault="00C26A37" w:rsidP="00716571">
            <w:pPr>
              <w:jc w:val="both"/>
              <w:rPr>
                <w:rFonts w:ascii="Times New Roman" w:hAnsi="Times New Roman"/>
                <w:sz w:val="26"/>
                <w:szCs w:val="26"/>
              </w:rPr>
            </w:pPr>
          </w:p>
          <w:p w:rsidR="00C26A37" w:rsidRDefault="00C26A37" w:rsidP="00716571">
            <w:pPr>
              <w:jc w:val="both"/>
              <w:rPr>
                <w:rFonts w:ascii="Times New Roman" w:hAnsi="Times New Roman"/>
                <w:sz w:val="26"/>
                <w:szCs w:val="26"/>
              </w:rPr>
            </w:pPr>
          </w:p>
          <w:p w:rsidR="00C26A37" w:rsidRDefault="00C26A37" w:rsidP="00716571">
            <w:pPr>
              <w:jc w:val="both"/>
              <w:rPr>
                <w:rFonts w:ascii="Times New Roman" w:hAnsi="Times New Roman"/>
                <w:sz w:val="26"/>
                <w:szCs w:val="26"/>
              </w:rPr>
            </w:pPr>
          </w:p>
          <w:p w:rsidR="00C26A37" w:rsidRDefault="00C26A37" w:rsidP="00716571">
            <w:pPr>
              <w:jc w:val="both"/>
              <w:rPr>
                <w:rFonts w:ascii="Times New Roman" w:hAnsi="Times New Roman"/>
                <w:sz w:val="26"/>
                <w:szCs w:val="26"/>
              </w:rPr>
            </w:pPr>
          </w:p>
          <w:p w:rsidR="00C26A37" w:rsidRDefault="00C26A37" w:rsidP="00716571">
            <w:pPr>
              <w:jc w:val="both"/>
              <w:rPr>
                <w:rFonts w:ascii="Times New Roman" w:hAnsi="Times New Roman"/>
                <w:sz w:val="26"/>
                <w:szCs w:val="26"/>
              </w:rPr>
            </w:pPr>
          </w:p>
          <w:p w:rsidR="00C26A37" w:rsidRDefault="00C26A37" w:rsidP="00716571">
            <w:pPr>
              <w:jc w:val="both"/>
              <w:rPr>
                <w:rFonts w:ascii="Times New Roman" w:hAnsi="Times New Roman"/>
                <w:sz w:val="26"/>
                <w:szCs w:val="26"/>
              </w:rPr>
            </w:pPr>
            <w:r>
              <w:rPr>
                <w:rFonts w:ascii="Times New Roman" w:hAnsi="Times New Roman"/>
                <w:sz w:val="26"/>
                <w:szCs w:val="26"/>
              </w:rPr>
              <w:t xml:space="preserve">Для территории в границах которой предусмотрено образование земельного участка ЗУ3.3 генеральным планом предусмотрена зона общественно-деловой застройки. Правилами землепользования зона ОД.1. Согласно решениям проекта планировки </w:t>
            </w:r>
            <w:r w:rsidRPr="00C26A37">
              <w:rPr>
                <w:rFonts w:ascii="Times New Roman" w:hAnsi="Times New Roman"/>
                <w:sz w:val="26"/>
                <w:szCs w:val="26"/>
              </w:rPr>
              <w:t>на данной территории</w:t>
            </w:r>
            <w:r>
              <w:rPr>
                <w:rFonts w:ascii="Times New Roman" w:hAnsi="Times New Roman"/>
                <w:sz w:val="26"/>
                <w:szCs w:val="26"/>
              </w:rPr>
              <w:t xml:space="preserve"> предусмотрено размещение </w:t>
            </w:r>
            <w:r w:rsidRPr="00C26A37">
              <w:rPr>
                <w:rFonts w:ascii="Times New Roman" w:hAnsi="Times New Roman"/>
                <w:sz w:val="26"/>
                <w:szCs w:val="26"/>
              </w:rPr>
              <w:t xml:space="preserve">Магазин </w:t>
            </w:r>
            <w:r w:rsidRPr="00C26A37">
              <w:rPr>
                <w:rFonts w:ascii="Times New Roman" w:hAnsi="Times New Roman"/>
                <w:sz w:val="26"/>
                <w:szCs w:val="26"/>
              </w:rPr>
              <w:lastRenderedPageBreak/>
              <w:t>«Промтовары» торговой площадью 150 м2</w:t>
            </w:r>
            <w:r>
              <w:rPr>
                <w:rFonts w:ascii="Times New Roman" w:hAnsi="Times New Roman"/>
                <w:sz w:val="26"/>
                <w:szCs w:val="26"/>
              </w:rPr>
              <w:t xml:space="preserve"> (позиция №13 по схеме генерального плана) </w:t>
            </w:r>
          </w:p>
          <w:p w:rsidR="00C26A37" w:rsidRDefault="00C26A37" w:rsidP="00716571">
            <w:pPr>
              <w:jc w:val="both"/>
              <w:rPr>
                <w:rFonts w:ascii="Times New Roman" w:hAnsi="Times New Roman"/>
                <w:sz w:val="26"/>
                <w:szCs w:val="26"/>
              </w:rPr>
            </w:pPr>
          </w:p>
          <w:p w:rsidR="00C26A37" w:rsidRDefault="00C26A37" w:rsidP="00716571">
            <w:pPr>
              <w:jc w:val="both"/>
              <w:rPr>
                <w:rFonts w:ascii="Times New Roman" w:hAnsi="Times New Roman"/>
                <w:sz w:val="26"/>
                <w:szCs w:val="26"/>
              </w:rPr>
            </w:pPr>
            <w:r>
              <w:rPr>
                <w:rFonts w:ascii="Times New Roman" w:hAnsi="Times New Roman"/>
                <w:sz w:val="26"/>
                <w:szCs w:val="26"/>
              </w:rPr>
              <w:t xml:space="preserve">Согласно проекта планировки территории п.Снежный на территории образуемого земельного участка планировалось размещение </w:t>
            </w:r>
            <w:r w:rsidRPr="00C26A37">
              <w:rPr>
                <w:rFonts w:ascii="Times New Roman" w:hAnsi="Times New Roman"/>
                <w:sz w:val="26"/>
                <w:szCs w:val="26"/>
              </w:rPr>
              <w:t>Магазин</w:t>
            </w:r>
            <w:r>
              <w:rPr>
                <w:rFonts w:ascii="Times New Roman" w:hAnsi="Times New Roman"/>
                <w:sz w:val="26"/>
                <w:szCs w:val="26"/>
              </w:rPr>
              <w:t>а</w:t>
            </w:r>
            <w:r w:rsidRPr="00C26A37">
              <w:rPr>
                <w:rFonts w:ascii="Times New Roman" w:hAnsi="Times New Roman"/>
                <w:sz w:val="26"/>
                <w:szCs w:val="26"/>
              </w:rPr>
              <w:t xml:space="preserve"> «Товары для при-усадебного хозяйства» торговой площадью 150 м2</w:t>
            </w:r>
            <w:r>
              <w:rPr>
                <w:rFonts w:ascii="Times New Roman" w:hAnsi="Times New Roman"/>
                <w:sz w:val="26"/>
                <w:szCs w:val="26"/>
              </w:rPr>
              <w:t>. Однако, размещение объектов допускается в рамках установленного градостроительного регламента для территориальной зоны. Земельный участок ЗУ3.1 образуется в границах территориальной зоны Р.1. Соответственно земельный участок в проекте межевания может быть образован только в соответствии с требованиями градостроительного регламента, установленного для зоны Р.1</w:t>
            </w:r>
          </w:p>
          <w:p w:rsidR="00591AF7" w:rsidRDefault="00591AF7" w:rsidP="00716571">
            <w:pPr>
              <w:jc w:val="both"/>
              <w:rPr>
                <w:rFonts w:ascii="Times New Roman" w:hAnsi="Times New Roman"/>
                <w:sz w:val="26"/>
                <w:szCs w:val="26"/>
              </w:rPr>
            </w:pPr>
          </w:p>
          <w:p w:rsidR="001A106B" w:rsidRDefault="00C26A37" w:rsidP="00716571">
            <w:pPr>
              <w:jc w:val="both"/>
              <w:rPr>
                <w:rFonts w:ascii="Times New Roman" w:hAnsi="Times New Roman"/>
                <w:sz w:val="26"/>
                <w:szCs w:val="26"/>
              </w:rPr>
            </w:pPr>
            <w:r>
              <w:rPr>
                <w:rFonts w:ascii="Times New Roman" w:hAnsi="Times New Roman"/>
                <w:sz w:val="26"/>
                <w:szCs w:val="26"/>
              </w:rPr>
              <w:t xml:space="preserve">Увеличение земельного участка предполагается за счет перераспределения земель государственной собственности, которые представляют собой межполоицу между красными линиями </w:t>
            </w:r>
            <w:r w:rsidR="00591AF7">
              <w:rPr>
                <w:rFonts w:ascii="Times New Roman" w:hAnsi="Times New Roman"/>
                <w:sz w:val="26"/>
                <w:szCs w:val="26"/>
              </w:rPr>
              <w:t xml:space="preserve">и существующими границами земельного участка </w:t>
            </w: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r>
              <w:rPr>
                <w:rFonts w:ascii="Times New Roman" w:hAnsi="Times New Roman"/>
                <w:sz w:val="26"/>
                <w:szCs w:val="26"/>
              </w:rPr>
              <w:t>земельный участок расположен на повороте ул. Белоярская. На нем предполагается размещение малых архитектурных форм обустройства площадок для отдыха и занятий спортом</w:t>
            </w: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r>
              <w:rPr>
                <w:rFonts w:ascii="Times New Roman" w:hAnsi="Times New Roman"/>
                <w:sz w:val="26"/>
                <w:szCs w:val="26"/>
              </w:rPr>
              <w:t>В данном случае в графической части данные обозначения следует читать как: 1</w:t>
            </w:r>
            <w:r w:rsidRPr="00BF36FF">
              <w:rPr>
                <w:rFonts w:ascii="Times New Roman" w:hAnsi="Times New Roman"/>
                <w:sz w:val="26"/>
                <w:szCs w:val="26"/>
              </w:rPr>
              <w:t xml:space="preserve">.36-1. </w:t>
            </w:r>
            <w:r>
              <w:rPr>
                <w:rFonts w:ascii="Times New Roman" w:hAnsi="Times New Roman"/>
                <w:sz w:val="26"/>
                <w:szCs w:val="26"/>
              </w:rPr>
              <w:t>1</w:t>
            </w:r>
            <w:r w:rsidRPr="00BF36FF">
              <w:rPr>
                <w:rFonts w:ascii="Times New Roman" w:hAnsi="Times New Roman"/>
                <w:sz w:val="26"/>
                <w:szCs w:val="26"/>
              </w:rPr>
              <w:t xml:space="preserve">.36-2, </w:t>
            </w:r>
            <w:r>
              <w:rPr>
                <w:rFonts w:ascii="Times New Roman" w:hAnsi="Times New Roman"/>
                <w:sz w:val="26"/>
                <w:szCs w:val="26"/>
              </w:rPr>
              <w:t>1</w:t>
            </w:r>
            <w:r w:rsidRPr="00BF36FF">
              <w:rPr>
                <w:rFonts w:ascii="Times New Roman" w:hAnsi="Times New Roman"/>
                <w:sz w:val="26"/>
                <w:szCs w:val="26"/>
              </w:rPr>
              <w:t xml:space="preserve">.36-3, </w:t>
            </w:r>
            <w:r>
              <w:rPr>
                <w:rFonts w:ascii="Times New Roman" w:hAnsi="Times New Roman"/>
                <w:sz w:val="26"/>
                <w:szCs w:val="26"/>
              </w:rPr>
              <w:t>1</w:t>
            </w:r>
            <w:r w:rsidRPr="00BF36FF">
              <w:rPr>
                <w:rFonts w:ascii="Times New Roman" w:hAnsi="Times New Roman"/>
                <w:sz w:val="26"/>
                <w:szCs w:val="26"/>
              </w:rPr>
              <w:t xml:space="preserve">.36-4, </w:t>
            </w:r>
            <w:r>
              <w:rPr>
                <w:rFonts w:ascii="Times New Roman" w:hAnsi="Times New Roman"/>
                <w:sz w:val="26"/>
                <w:szCs w:val="26"/>
              </w:rPr>
              <w:t>1</w:t>
            </w:r>
            <w:r w:rsidRPr="00BF36FF">
              <w:rPr>
                <w:rFonts w:ascii="Times New Roman" w:hAnsi="Times New Roman"/>
                <w:sz w:val="26"/>
                <w:szCs w:val="26"/>
              </w:rPr>
              <w:t>.36-5</w:t>
            </w:r>
            <w:r>
              <w:rPr>
                <w:rFonts w:ascii="Times New Roman" w:hAnsi="Times New Roman"/>
                <w:sz w:val="26"/>
                <w:szCs w:val="26"/>
              </w:rPr>
              <w:t>. На данных участках расположена жилая застройка</w:t>
            </w: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r>
              <w:rPr>
                <w:rFonts w:ascii="Times New Roman" w:hAnsi="Times New Roman"/>
                <w:sz w:val="26"/>
                <w:szCs w:val="26"/>
              </w:rPr>
              <w:lastRenderedPageBreak/>
              <w:t>Земельные участки для размещения скверов образуются в соответствии с границами территориальных зон Р.1 и требования установленного к этой зоне регламента</w:t>
            </w: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r>
              <w:rPr>
                <w:rFonts w:ascii="Times New Roman" w:hAnsi="Times New Roman"/>
                <w:sz w:val="26"/>
                <w:szCs w:val="26"/>
              </w:rPr>
              <w:t xml:space="preserve">Решение по установлению вида разрешенного использования под блокированную застройку обусловлено тем, что в связи с корректировкой границ земельных участков, ранее предоставленных для индивидуальной жилой застройки их минимальные и (или) максимальные размеры образуемых земельных участков не соответствуют минимальным и (или) максимальным размерам площади, установленной правилами землепользования и застройки для зоны Ж.1. Таким образом, их корректировка возможна при условии изменения вида разрешенного использования земельного участка на вид: блокированная жилая застройка, так как площади земельных участков в данном случае будут удовлетворять требованиям градостроительного регламента. </w:t>
            </w:r>
          </w:p>
          <w:p w:rsidR="00591AF7" w:rsidRDefault="00591AF7" w:rsidP="00716571">
            <w:pPr>
              <w:jc w:val="both"/>
              <w:rPr>
                <w:rFonts w:ascii="Times New Roman" w:hAnsi="Times New Roman"/>
                <w:sz w:val="26"/>
                <w:szCs w:val="26"/>
              </w:rPr>
            </w:pPr>
          </w:p>
          <w:p w:rsidR="00D008CC" w:rsidRDefault="00D008CC" w:rsidP="00716571">
            <w:pPr>
              <w:jc w:val="both"/>
              <w:rPr>
                <w:rFonts w:ascii="Times New Roman" w:hAnsi="Times New Roman"/>
                <w:sz w:val="26"/>
                <w:szCs w:val="26"/>
              </w:rPr>
            </w:pPr>
            <w:r>
              <w:rPr>
                <w:rFonts w:ascii="Times New Roman" w:hAnsi="Times New Roman"/>
                <w:sz w:val="26"/>
                <w:szCs w:val="26"/>
              </w:rPr>
              <w:t>В соответствии с указанными ограничениями, обусловленными наличием охранной зоны ЛЭП на участке, право возведения построек ограничено только в границах охранной зоны.</w:t>
            </w:r>
          </w:p>
          <w:p w:rsidR="00591AF7" w:rsidRDefault="00591AF7" w:rsidP="00716571">
            <w:pPr>
              <w:jc w:val="both"/>
              <w:rPr>
                <w:rFonts w:ascii="Times New Roman" w:hAnsi="Times New Roman"/>
                <w:sz w:val="26"/>
                <w:szCs w:val="26"/>
              </w:rPr>
            </w:pPr>
          </w:p>
          <w:p w:rsidR="00591AF7" w:rsidRDefault="00591AF7" w:rsidP="00716571">
            <w:pPr>
              <w:jc w:val="both"/>
              <w:rPr>
                <w:rFonts w:ascii="Times New Roman" w:hAnsi="Times New Roman"/>
                <w:sz w:val="26"/>
                <w:szCs w:val="26"/>
              </w:rPr>
            </w:pPr>
          </w:p>
          <w:p w:rsidR="00D008CC" w:rsidRDefault="00D008CC" w:rsidP="00716571">
            <w:pPr>
              <w:jc w:val="both"/>
              <w:rPr>
                <w:rFonts w:ascii="Times New Roman" w:hAnsi="Times New Roman"/>
                <w:sz w:val="26"/>
                <w:szCs w:val="26"/>
              </w:rPr>
            </w:pPr>
          </w:p>
          <w:p w:rsidR="00D008CC" w:rsidRDefault="00D008CC" w:rsidP="00716571">
            <w:pPr>
              <w:jc w:val="both"/>
              <w:rPr>
                <w:rFonts w:ascii="Times New Roman" w:hAnsi="Times New Roman"/>
                <w:sz w:val="26"/>
                <w:szCs w:val="26"/>
              </w:rPr>
            </w:pPr>
          </w:p>
          <w:p w:rsidR="00D008CC" w:rsidRDefault="00D008CC" w:rsidP="00716571">
            <w:pPr>
              <w:jc w:val="both"/>
              <w:rPr>
                <w:rFonts w:ascii="Times New Roman" w:hAnsi="Times New Roman"/>
                <w:sz w:val="26"/>
                <w:szCs w:val="26"/>
              </w:rPr>
            </w:pPr>
            <w:r>
              <w:rPr>
                <w:rFonts w:ascii="Times New Roman" w:hAnsi="Times New Roman"/>
                <w:sz w:val="26"/>
                <w:szCs w:val="26"/>
              </w:rPr>
              <w:t>В отношении указанных земельных участков данная информация изменения на слова: «для размещения жилых домов»</w:t>
            </w:r>
          </w:p>
          <w:p w:rsidR="00D008CC" w:rsidRDefault="00D008CC" w:rsidP="00716571">
            <w:pPr>
              <w:jc w:val="both"/>
              <w:rPr>
                <w:rFonts w:ascii="Times New Roman" w:hAnsi="Times New Roman"/>
                <w:sz w:val="26"/>
                <w:szCs w:val="26"/>
              </w:rPr>
            </w:pPr>
          </w:p>
          <w:p w:rsidR="00D008CC" w:rsidRDefault="00D008CC" w:rsidP="00716571">
            <w:pPr>
              <w:jc w:val="both"/>
              <w:rPr>
                <w:rFonts w:ascii="Times New Roman" w:hAnsi="Times New Roman"/>
                <w:sz w:val="26"/>
                <w:szCs w:val="26"/>
              </w:rPr>
            </w:pPr>
          </w:p>
          <w:p w:rsidR="00D008CC" w:rsidRDefault="00D008CC" w:rsidP="00716571">
            <w:pPr>
              <w:jc w:val="both"/>
              <w:rPr>
                <w:rFonts w:ascii="Times New Roman" w:hAnsi="Times New Roman"/>
                <w:sz w:val="26"/>
                <w:szCs w:val="26"/>
              </w:rPr>
            </w:pPr>
          </w:p>
          <w:p w:rsidR="00D008CC" w:rsidRDefault="00D008CC" w:rsidP="00716571">
            <w:pPr>
              <w:jc w:val="both"/>
              <w:rPr>
                <w:rFonts w:ascii="Times New Roman" w:hAnsi="Times New Roman"/>
                <w:sz w:val="26"/>
                <w:szCs w:val="26"/>
              </w:rPr>
            </w:pPr>
          </w:p>
          <w:p w:rsidR="00D008CC" w:rsidRDefault="00D008CC" w:rsidP="00716571">
            <w:pPr>
              <w:jc w:val="both"/>
              <w:rPr>
                <w:rFonts w:ascii="Times New Roman" w:hAnsi="Times New Roman"/>
                <w:sz w:val="26"/>
                <w:szCs w:val="26"/>
              </w:rPr>
            </w:pPr>
          </w:p>
          <w:p w:rsidR="00D008CC" w:rsidRPr="00716571" w:rsidRDefault="00D008CC" w:rsidP="00716571">
            <w:pPr>
              <w:jc w:val="both"/>
              <w:rPr>
                <w:rFonts w:ascii="Times New Roman" w:hAnsi="Times New Roman"/>
                <w:sz w:val="26"/>
                <w:szCs w:val="26"/>
              </w:rPr>
            </w:pPr>
            <w:r>
              <w:rPr>
                <w:rFonts w:ascii="Times New Roman" w:hAnsi="Times New Roman"/>
                <w:sz w:val="26"/>
                <w:szCs w:val="26"/>
              </w:rPr>
              <w:t>Проектом межевания предусмотрен</w:t>
            </w:r>
            <w:r w:rsidR="009D1750">
              <w:rPr>
                <w:rFonts w:ascii="Times New Roman" w:hAnsi="Times New Roman"/>
                <w:sz w:val="26"/>
                <w:szCs w:val="26"/>
              </w:rPr>
              <w:t>а возможность</w:t>
            </w:r>
            <w:r>
              <w:rPr>
                <w:rFonts w:ascii="Times New Roman" w:hAnsi="Times New Roman"/>
                <w:sz w:val="26"/>
                <w:szCs w:val="26"/>
              </w:rPr>
              <w:t xml:space="preserve"> образовани</w:t>
            </w:r>
            <w:r w:rsidR="009D1750">
              <w:rPr>
                <w:rFonts w:ascii="Times New Roman" w:hAnsi="Times New Roman"/>
                <w:sz w:val="26"/>
                <w:szCs w:val="26"/>
              </w:rPr>
              <w:t>я</w:t>
            </w:r>
            <w:r>
              <w:rPr>
                <w:rFonts w:ascii="Times New Roman" w:hAnsi="Times New Roman"/>
                <w:sz w:val="26"/>
                <w:szCs w:val="26"/>
              </w:rPr>
              <w:t xml:space="preserve"> земельных участков, правовые вопросы возникновения объектов недвижимости</w:t>
            </w:r>
            <w:r w:rsidR="009D1750">
              <w:rPr>
                <w:rFonts w:ascii="Times New Roman" w:hAnsi="Times New Roman"/>
                <w:sz w:val="26"/>
                <w:szCs w:val="26"/>
              </w:rPr>
              <w:t xml:space="preserve"> на этой территории, в рамках подготовки проекта межевания,</w:t>
            </w:r>
            <w:r>
              <w:rPr>
                <w:rFonts w:ascii="Times New Roman" w:hAnsi="Times New Roman"/>
                <w:sz w:val="26"/>
                <w:szCs w:val="26"/>
              </w:rPr>
              <w:t xml:space="preserve"> не рассматриваются</w:t>
            </w:r>
            <w:r w:rsidR="009D1750">
              <w:rPr>
                <w:rFonts w:ascii="Times New Roman" w:hAnsi="Times New Roman"/>
                <w:sz w:val="26"/>
                <w:szCs w:val="26"/>
              </w:rPr>
              <w:t>.</w:t>
            </w:r>
          </w:p>
        </w:tc>
      </w:tr>
      <w:tr w:rsidR="0005048A" w:rsidRPr="00716571" w:rsidTr="00D17365">
        <w:trPr>
          <w:trHeight w:val="796"/>
        </w:trPr>
        <w:tc>
          <w:tcPr>
            <w:tcW w:w="2745" w:type="dxa"/>
            <w:vMerge w:val="restart"/>
          </w:tcPr>
          <w:p w:rsidR="0005048A" w:rsidRPr="00931B4A" w:rsidRDefault="0005048A" w:rsidP="00931B4A">
            <w:pPr>
              <w:rPr>
                <w:rFonts w:ascii="Times New Roman" w:hAnsi="Times New Roman"/>
                <w:b/>
                <w:sz w:val="26"/>
                <w:szCs w:val="26"/>
              </w:rPr>
            </w:pPr>
            <w:r w:rsidRPr="00931B4A">
              <w:rPr>
                <w:rFonts w:ascii="Times New Roman" w:hAnsi="Times New Roman"/>
                <w:b/>
                <w:sz w:val="26"/>
                <w:szCs w:val="26"/>
              </w:rPr>
              <w:lastRenderedPageBreak/>
              <w:t>Житель, ул. Белоярская,5</w:t>
            </w:r>
          </w:p>
          <w:p w:rsidR="0005048A" w:rsidRPr="000735C4" w:rsidRDefault="0005048A" w:rsidP="000C43E4">
            <w:pPr>
              <w:rPr>
                <w:rFonts w:ascii="Times New Roman" w:hAnsi="Times New Roman"/>
                <w:b/>
                <w:sz w:val="26"/>
                <w:szCs w:val="26"/>
              </w:rPr>
            </w:pPr>
          </w:p>
        </w:tc>
        <w:tc>
          <w:tcPr>
            <w:tcW w:w="6290" w:type="dxa"/>
          </w:tcPr>
          <w:p w:rsidR="0005048A" w:rsidRPr="00931B4A" w:rsidRDefault="0005048A" w:rsidP="00931B4A">
            <w:pPr>
              <w:jc w:val="both"/>
              <w:rPr>
                <w:rFonts w:ascii="Times New Roman" w:hAnsi="Times New Roman"/>
                <w:sz w:val="26"/>
                <w:szCs w:val="26"/>
              </w:rPr>
            </w:pPr>
            <w:r w:rsidRPr="00931B4A">
              <w:rPr>
                <w:rFonts w:ascii="Times New Roman" w:hAnsi="Times New Roman"/>
                <w:sz w:val="26"/>
                <w:szCs w:val="26"/>
              </w:rPr>
              <w:t>-Когда у нас в посёлке будут нормальные дороги и тротуары? Мы и так сами много, что делаем.</w:t>
            </w:r>
          </w:p>
          <w:p w:rsidR="0005048A" w:rsidRPr="00C54197" w:rsidRDefault="0005048A" w:rsidP="000C43E4">
            <w:pPr>
              <w:rPr>
                <w:rFonts w:ascii="Times New Roman" w:hAnsi="Times New Roman"/>
                <w:b/>
                <w:sz w:val="26"/>
                <w:szCs w:val="26"/>
              </w:rPr>
            </w:pPr>
          </w:p>
        </w:tc>
        <w:tc>
          <w:tcPr>
            <w:tcW w:w="5815" w:type="dxa"/>
          </w:tcPr>
          <w:p w:rsidR="0005048A" w:rsidRPr="0005048A" w:rsidRDefault="0005048A" w:rsidP="0005048A">
            <w:pPr>
              <w:jc w:val="both"/>
              <w:rPr>
                <w:rFonts w:ascii="Times New Roman" w:hAnsi="Times New Roman"/>
                <w:b/>
                <w:bCs/>
                <w:sz w:val="26"/>
                <w:szCs w:val="26"/>
              </w:rPr>
            </w:pPr>
            <w:r w:rsidRPr="0005048A">
              <w:rPr>
                <w:rFonts w:ascii="Times New Roman" w:hAnsi="Times New Roman"/>
                <w:b/>
                <w:bCs/>
                <w:sz w:val="26"/>
                <w:szCs w:val="26"/>
              </w:rPr>
              <w:t>Валгушкин Ю.В., председатель публичных слушаний</w:t>
            </w:r>
          </w:p>
          <w:p w:rsidR="0005048A" w:rsidRPr="0005048A" w:rsidRDefault="0005048A" w:rsidP="0005048A">
            <w:pPr>
              <w:jc w:val="both"/>
              <w:rPr>
                <w:rFonts w:ascii="Times New Roman" w:hAnsi="Times New Roman"/>
                <w:sz w:val="26"/>
                <w:szCs w:val="26"/>
              </w:rPr>
            </w:pPr>
            <w:r w:rsidRPr="0005048A">
              <w:rPr>
                <w:rFonts w:ascii="Times New Roman" w:hAnsi="Times New Roman"/>
                <w:sz w:val="26"/>
                <w:szCs w:val="26"/>
              </w:rPr>
              <w:t>- Интересы по вашей территории представляет депутат Думы города Васин.</w:t>
            </w:r>
          </w:p>
          <w:p w:rsidR="0005048A" w:rsidRPr="0005048A" w:rsidRDefault="0005048A" w:rsidP="0005048A">
            <w:pPr>
              <w:jc w:val="both"/>
              <w:rPr>
                <w:rFonts w:ascii="Times New Roman" w:hAnsi="Times New Roman"/>
                <w:sz w:val="26"/>
                <w:szCs w:val="26"/>
              </w:rPr>
            </w:pPr>
            <w:r w:rsidRPr="0005048A">
              <w:rPr>
                <w:rFonts w:ascii="Times New Roman" w:hAnsi="Times New Roman"/>
                <w:sz w:val="26"/>
                <w:szCs w:val="26"/>
              </w:rPr>
              <w:t>В думе города формируется некий перечень территорий, где бюджетом должны быть выполнено благоустройство проездов общего пользования.</w:t>
            </w:r>
          </w:p>
          <w:p w:rsidR="0005048A" w:rsidRPr="0005048A" w:rsidRDefault="0005048A" w:rsidP="0005048A">
            <w:pPr>
              <w:jc w:val="both"/>
              <w:rPr>
                <w:rFonts w:ascii="Times New Roman" w:hAnsi="Times New Roman"/>
                <w:sz w:val="26"/>
                <w:szCs w:val="26"/>
              </w:rPr>
            </w:pPr>
            <w:r w:rsidRPr="0005048A">
              <w:rPr>
                <w:rFonts w:ascii="Times New Roman" w:hAnsi="Times New Roman"/>
                <w:sz w:val="26"/>
                <w:szCs w:val="26"/>
              </w:rPr>
              <w:t>Мы готовы со своей стороны обсчитать, сформировать, выйти на бюджетную комиссию с предоставлением обоснований эффективности траты бюджетных средств.</w:t>
            </w:r>
          </w:p>
          <w:p w:rsidR="0005048A" w:rsidRPr="00716571" w:rsidRDefault="0005048A" w:rsidP="0005048A">
            <w:pPr>
              <w:jc w:val="both"/>
              <w:rPr>
                <w:rFonts w:ascii="Times New Roman" w:hAnsi="Times New Roman"/>
                <w:sz w:val="26"/>
                <w:szCs w:val="26"/>
              </w:rPr>
            </w:pPr>
          </w:p>
        </w:tc>
      </w:tr>
      <w:tr w:rsidR="0005048A" w:rsidRPr="00716571" w:rsidTr="00D17365">
        <w:trPr>
          <w:trHeight w:val="796"/>
        </w:trPr>
        <w:tc>
          <w:tcPr>
            <w:tcW w:w="2745" w:type="dxa"/>
            <w:vMerge/>
          </w:tcPr>
          <w:p w:rsidR="0005048A" w:rsidRPr="006D5A2D" w:rsidRDefault="0005048A" w:rsidP="000C43E4">
            <w:pPr>
              <w:rPr>
                <w:rFonts w:ascii="Times New Roman" w:hAnsi="Times New Roman"/>
                <w:b/>
                <w:sz w:val="28"/>
                <w:szCs w:val="28"/>
              </w:rPr>
            </w:pPr>
          </w:p>
        </w:tc>
        <w:tc>
          <w:tcPr>
            <w:tcW w:w="6290" w:type="dxa"/>
          </w:tcPr>
          <w:p w:rsidR="0005048A" w:rsidRPr="0005048A" w:rsidRDefault="0005048A" w:rsidP="0005048A">
            <w:pPr>
              <w:jc w:val="both"/>
              <w:rPr>
                <w:rFonts w:ascii="Times New Roman" w:hAnsi="Times New Roman"/>
                <w:sz w:val="26"/>
                <w:szCs w:val="26"/>
              </w:rPr>
            </w:pPr>
            <w:r w:rsidRPr="0005048A">
              <w:rPr>
                <w:rFonts w:ascii="Times New Roman" w:hAnsi="Times New Roman"/>
                <w:sz w:val="26"/>
                <w:szCs w:val="26"/>
              </w:rPr>
              <w:t>- Сколько не возникало вопросов по дорогам и тротуарам и по детским площадкам. Вы сейчас решаете по детской площадке, а там улица вся проездная. Где там дети гулять будут? С жителями нужно советоваться.</w:t>
            </w:r>
          </w:p>
          <w:p w:rsidR="0005048A" w:rsidRPr="000C43E4" w:rsidRDefault="0005048A" w:rsidP="000C43E4">
            <w:pPr>
              <w:rPr>
                <w:rFonts w:ascii="Times New Roman" w:hAnsi="Times New Roman"/>
                <w:b/>
                <w:sz w:val="26"/>
                <w:szCs w:val="26"/>
              </w:rPr>
            </w:pPr>
          </w:p>
        </w:tc>
        <w:tc>
          <w:tcPr>
            <w:tcW w:w="5815" w:type="dxa"/>
          </w:tcPr>
          <w:p w:rsidR="006D242F" w:rsidRPr="006D242F" w:rsidRDefault="006D242F" w:rsidP="006D242F">
            <w:pPr>
              <w:jc w:val="both"/>
              <w:rPr>
                <w:rFonts w:ascii="Times New Roman" w:hAnsi="Times New Roman"/>
                <w:b/>
                <w:bCs/>
                <w:sz w:val="26"/>
                <w:szCs w:val="26"/>
              </w:rPr>
            </w:pPr>
            <w:r w:rsidRPr="006D242F">
              <w:rPr>
                <w:rFonts w:ascii="Times New Roman" w:hAnsi="Times New Roman"/>
                <w:b/>
                <w:bCs/>
                <w:sz w:val="26"/>
                <w:szCs w:val="26"/>
              </w:rPr>
              <w:t>Валгушкин Ю.В., председатель публичных слушаний</w:t>
            </w:r>
          </w:p>
          <w:p w:rsidR="006D242F" w:rsidRPr="006D242F" w:rsidRDefault="006D242F" w:rsidP="006D242F">
            <w:pPr>
              <w:jc w:val="both"/>
              <w:rPr>
                <w:rFonts w:ascii="Times New Roman" w:hAnsi="Times New Roman"/>
                <w:sz w:val="26"/>
                <w:szCs w:val="26"/>
              </w:rPr>
            </w:pPr>
            <w:r w:rsidRPr="006D242F">
              <w:rPr>
                <w:rFonts w:ascii="Times New Roman" w:hAnsi="Times New Roman"/>
                <w:sz w:val="26"/>
                <w:szCs w:val="26"/>
              </w:rPr>
              <w:t>- Если там невозможно её размесить, то территорию нужно отдать в улично – дорожную сеть.</w:t>
            </w:r>
            <w:r w:rsidRPr="006D242F">
              <w:rPr>
                <w:rFonts w:ascii="Times New Roman" w:hAnsi="Times New Roman"/>
                <w:sz w:val="26"/>
                <w:szCs w:val="26"/>
              </w:rPr>
              <w:tab/>
            </w:r>
          </w:p>
          <w:p w:rsidR="0005048A" w:rsidRPr="00716571" w:rsidRDefault="0005048A" w:rsidP="00716571">
            <w:pPr>
              <w:jc w:val="both"/>
              <w:rPr>
                <w:rFonts w:ascii="Times New Roman" w:hAnsi="Times New Roman"/>
                <w:sz w:val="26"/>
                <w:szCs w:val="26"/>
              </w:rPr>
            </w:pPr>
          </w:p>
        </w:tc>
      </w:tr>
      <w:tr w:rsidR="00F33A79" w:rsidRPr="00716571" w:rsidTr="00D17365">
        <w:trPr>
          <w:trHeight w:val="796"/>
        </w:trPr>
        <w:tc>
          <w:tcPr>
            <w:tcW w:w="2745" w:type="dxa"/>
          </w:tcPr>
          <w:p w:rsidR="005E01CA" w:rsidRPr="00F33A79" w:rsidRDefault="005E01CA" w:rsidP="000C43E4">
            <w:pPr>
              <w:rPr>
                <w:rFonts w:ascii="Times New Roman" w:hAnsi="Times New Roman"/>
                <w:b/>
                <w:sz w:val="26"/>
                <w:szCs w:val="26"/>
              </w:rPr>
            </w:pPr>
          </w:p>
        </w:tc>
        <w:tc>
          <w:tcPr>
            <w:tcW w:w="6290" w:type="dxa"/>
          </w:tcPr>
          <w:p w:rsidR="00E34EA3" w:rsidRDefault="00E34EA3" w:rsidP="00E34EA3">
            <w:pPr>
              <w:rPr>
                <w:rFonts w:ascii="Times New Roman" w:hAnsi="Times New Roman"/>
                <w:sz w:val="28"/>
                <w:szCs w:val="28"/>
              </w:rPr>
            </w:pPr>
            <w:r>
              <w:rPr>
                <w:rFonts w:ascii="Times New Roman" w:hAnsi="Times New Roman"/>
                <w:sz w:val="28"/>
                <w:szCs w:val="28"/>
              </w:rPr>
              <w:t xml:space="preserve">- </w:t>
            </w:r>
            <w:r w:rsidRPr="00E34EA3">
              <w:rPr>
                <w:rFonts w:ascii="Times New Roman" w:hAnsi="Times New Roman"/>
                <w:sz w:val="26"/>
                <w:szCs w:val="26"/>
              </w:rPr>
              <w:t>Предложение. Внесите вопрос по строительству улиц и дорог в посёлке Снежный на бюджетную комиссию. И по вопросу строительства объектов                       в посёлке встречаться и советоваться с жителями</w:t>
            </w:r>
            <w:r>
              <w:rPr>
                <w:rFonts w:ascii="Times New Roman" w:hAnsi="Times New Roman"/>
                <w:sz w:val="28"/>
                <w:szCs w:val="28"/>
              </w:rPr>
              <w:t>.</w:t>
            </w:r>
          </w:p>
          <w:p w:rsidR="00F33A79" w:rsidRDefault="00F33A79" w:rsidP="000C43E4">
            <w:pPr>
              <w:rPr>
                <w:rFonts w:ascii="Times New Roman" w:hAnsi="Times New Roman"/>
                <w:b/>
                <w:sz w:val="26"/>
                <w:szCs w:val="26"/>
              </w:rPr>
            </w:pPr>
          </w:p>
        </w:tc>
        <w:tc>
          <w:tcPr>
            <w:tcW w:w="5815" w:type="dxa"/>
          </w:tcPr>
          <w:p w:rsidR="00F33A79" w:rsidRDefault="00DE0529" w:rsidP="00716571">
            <w:pPr>
              <w:jc w:val="both"/>
              <w:rPr>
                <w:rFonts w:ascii="Times New Roman" w:hAnsi="Times New Roman"/>
                <w:sz w:val="26"/>
                <w:szCs w:val="26"/>
              </w:rPr>
            </w:pPr>
            <w:r>
              <w:rPr>
                <w:rFonts w:ascii="Times New Roman" w:hAnsi="Times New Roman"/>
                <w:sz w:val="26"/>
                <w:szCs w:val="26"/>
              </w:rPr>
              <w:t>Рассмотрено.</w:t>
            </w:r>
          </w:p>
          <w:p w:rsidR="00DE0529" w:rsidRPr="00716571" w:rsidRDefault="00DE0529" w:rsidP="00716571">
            <w:pPr>
              <w:jc w:val="both"/>
              <w:rPr>
                <w:rFonts w:ascii="Times New Roman" w:hAnsi="Times New Roman"/>
                <w:sz w:val="26"/>
                <w:szCs w:val="26"/>
              </w:rPr>
            </w:pPr>
            <w:r>
              <w:rPr>
                <w:rFonts w:ascii="Times New Roman" w:hAnsi="Times New Roman"/>
                <w:sz w:val="26"/>
                <w:szCs w:val="26"/>
              </w:rPr>
              <w:t>Благоустройство территории или строительство каких-либо объектов не относится к предмету проекта межевания</w:t>
            </w:r>
          </w:p>
        </w:tc>
      </w:tr>
      <w:tr w:rsidR="00D16C71" w:rsidRPr="00716571" w:rsidTr="00D17365">
        <w:trPr>
          <w:trHeight w:val="796"/>
        </w:trPr>
        <w:tc>
          <w:tcPr>
            <w:tcW w:w="2745" w:type="dxa"/>
            <w:vMerge w:val="restart"/>
          </w:tcPr>
          <w:p w:rsidR="00D16C71" w:rsidRPr="00BF02E8" w:rsidRDefault="00D16C71" w:rsidP="00BF02E8">
            <w:pPr>
              <w:rPr>
                <w:rFonts w:ascii="Times New Roman" w:hAnsi="Times New Roman"/>
                <w:b/>
                <w:sz w:val="26"/>
                <w:szCs w:val="26"/>
              </w:rPr>
            </w:pPr>
            <w:r w:rsidRPr="00BF02E8">
              <w:rPr>
                <w:rFonts w:ascii="Times New Roman" w:hAnsi="Times New Roman"/>
                <w:b/>
                <w:sz w:val="26"/>
                <w:szCs w:val="26"/>
              </w:rPr>
              <w:lastRenderedPageBreak/>
              <w:t xml:space="preserve">Попёнов А., </w:t>
            </w:r>
          </w:p>
          <w:p w:rsidR="00D16C71" w:rsidRPr="00BF02E8" w:rsidRDefault="00D16C71" w:rsidP="00BF02E8">
            <w:pPr>
              <w:rPr>
                <w:rFonts w:ascii="Times New Roman" w:hAnsi="Times New Roman"/>
                <w:b/>
                <w:sz w:val="26"/>
                <w:szCs w:val="26"/>
              </w:rPr>
            </w:pPr>
            <w:r w:rsidRPr="00BF02E8">
              <w:rPr>
                <w:rFonts w:ascii="Times New Roman" w:hAnsi="Times New Roman"/>
                <w:b/>
                <w:sz w:val="26"/>
                <w:szCs w:val="26"/>
              </w:rPr>
              <w:t>ул. Павлика Морозова,45.</w:t>
            </w:r>
          </w:p>
          <w:p w:rsidR="00D16C71" w:rsidRPr="00BF02E8" w:rsidRDefault="00D16C71" w:rsidP="00BF02E8">
            <w:pPr>
              <w:rPr>
                <w:rStyle w:val="FontStyle21"/>
                <w:rFonts w:ascii="Times New Roman" w:hAnsi="Times New Roman" w:cs="Times New Roman"/>
                <w:b/>
                <w:sz w:val="26"/>
                <w:szCs w:val="26"/>
              </w:rPr>
            </w:pPr>
          </w:p>
        </w:tc>
        <w:tc>
          <w:tcPr>
            <w:tcW w:w="6290" w:type="dxa"/>
            <w:vMerge w:val="restart"/>
          </w:tcPr>
          <w:p w:rsidR="00D16C71" w:rsidRPr="00BF02E8" w:rsidRDefault="00D16C71" w:rsidP="00BF02E8">
            <w:pPr>
              <w:rPr>
                <w:rFonts w:ascii="Times New Roman" w:eastAsia="Malgun Gothic" w:hAnsi="Times New Roman"/>
                <w:color w:val="000011"/>
                <w:sz w:val="26"/>
                <w:szCs w:val="26"/>
              </w:rPr>
            </w:pPr>
            <w:r w:rsidRPr="00BF02E8">
              <w:rPr>
                <w:rFonts w:ascii="Times New Roman" w:eastAsia="Malgun Gothic" w:hAnsi="Times New Roman"/>
                <w:color w:val="000011"/>
                <w:sz w:val="26"/>
                <w:szCs w:val="26"/>
              </w:rPr>
              <w:t xml:space="preserve">- Вопрос следующего характера. Многие участки они как бы тут же меняют свои границы у кого-то больше у того кого-то меньше. Какой порядок дальнейших кадастровой работ. </w:t>
            </w:r>
          </w:p>
          <w:p w:rsidR="00D16C71" w:rsidRPr="00BF02E8" w:rsidRDefault="00D16C71" w:rsidP="00BF02E8">
            <w:pPr>
              <w:rPr>
                <w:rStyle w:val="FontStyle21"/>
                <w:rFonts w:ascii="Times New Roman" w:hAnsi="Times New Roman" w:cs="Times New Roman"/>
                <w:sz w:val="26"/>
                <w:szCs w:val="26"/>
              </w:rPr>
            </w:pPr>
          </w:p>
        </w:tc>
        <w:tc>
          <w:tcPr>
            <w:tcW w:w="5815" w:type="dxa"/>
          </w:tcPr>
          <w:p w:rsidR="00D16C71" w:rsidRPr="00BF02E8" w:rsidRDefault="00D16C71" w:rsidP="00BF02E8">
            <w:pPr>
              <w:rPr>
                <w:rFonts w:ascii="Times New Roman" w:hAnsi="Times New Roman"/>
                <w:b/>
                <w:bCs/>
                <w:sz w:val="26"/>
                <w:szCs w:val="26"/>
              </w:rPr>
            </w:pPr>
            <w:r w:rsidRPr="00BF02E8">
              <w:rPr>
                <w:rFonts w:ascii="Times New Roman" w:hAnsi="Times New Roman"/>
                <w:b/>
                <w:bCs/>
                <w:sz w:val="26"/>
                <w:szCs w:val="26"/>
              </w:rPr>
              <w:t>Валгушкин Ю.В., председатель публичных слушаний</w:t>
            </w:r>
          </w:p>
          <w:p w:rsidR="00D16C71" w:rsidRPr="00BF02E8" w:rsidRDefault="00D16C71" w:rsidP="00BF02E8">
            <w:pPr>
              <w:rPr>
                <w:rFonts w:ascii="Times New Roman" w:eastAsia="Malgun Gothic" w:hAnsi="Times New Roman"/>
                <w:color w:val="000011"/>
                <w:sz w:val="26"/>
                <w:szCs w:val="26"/>
              </w:rPr>
            </w:pPr>
            <w:r w:rsidRPr="00BF02E8">
              <w:rPr>
                <w:rFonts w:ascii="Times New Roman" w:eastAsia="Malgun Gothic" w:hAnsi="Times New Roman"/>
                <w:color w:val="000011"/>
                <w:sz w:val="26"/>
                <w:szCs w:val="26"/>
              </w:rPr>
              <w:t>- Вот это проблема на самом деле. В настоящее время мы работаем с кадастровой палатой. Думаю, что в вашем случае, под индивидуальные жилые дома порядок будет следующий. Вы нанимаете кадастрового инженера, он берет у нас проект межевания, утвержденный постановлением.  И осуществляет работы.  Это если касается одного участка. Если корректируются одновременно несколько земельных участков, там будет процедура сложнее.</w:t>
            </w:r>
          </w:p>
          <w:p w:rsidR="00D16C71" w:rsidRPr="00BF02E8" w:rsidRDefault="00D16C71" w:rsidP="00BF02E8">
            <w:pPr>
              <w:rPr>
                <w:rFonts w:ascii="Times New Roman" w:hAnsi="Times New Roman"/>
                <w:sz w:val="26"/>
                <w:szCs w:val="26"/>
              </w:rPr>
            </w:pPr>
          </w:p>
        </w:tc>
      </w:tr>
      <w:tr w:rsidR="00D16C71" w:rsidRPr="00716571" w:rsidTr="00D17365">
        <w:trPr>
          <w:trHeight w:val="796"/>
        </w:trPr>
        <w:tc>
          <w:tcPr>
            <w:tcW w:w="2745" w:type="dxa"/>
            <w:vMerge/>
          </w:tcPr>
          <w:p w:rsidR="00D16C71" w:rsidRPr="0037430E" w:rsidRDefault="00D16C71" w:rsidP="0037430E">
            <w:pPr>
              <w:jc w:val="both"/>
              <w:rPr>
                <w:rFonts w:ascii="Times New Roman" w:hAnsi="Times New Roman"/>
                <w:b/>
                <w:sz w:val="26"/>
                <w:szCs w:val="26"/>
              </w:rPr>
            </w:pPr>
          </w:p>
        </w:tc>
        <w:tc>
          <w:tcPr>
            <w:tcW w:w="6290" w:type="dxa"/>
            <w:vMerge/>
          </w:tcPr>
          <w:p w:rsidR="00D16C71" w:rsidRPr="0037430E" w:rsidRDefault="00D16C71" w:rsidP="004A5EFD">
            <w:pPr>
              <w:jc w:val="both"/>
              <w:rPr>
                <w:rFonts w:ascii="Times New Roman" w:hAnsi="Times New Roman"/>
                <w:sz w:val="26"/>
                <w:szCs w:val="26"/>
              </w:rPr>
            </w:pPr>
          </w:p>
        </w:tc>
        <w:tc>
          <w:tcPr>
            <w:tcW w:w="5815" w:type="dxa"/>
          </w:tcPr>
          <w:p w:rsidR="00D16C71" w:rsidRPr="00142929" w:rsidRDefault="00D16C71" w:rsidP="00142929">
            <w:pPr>
              <w:rPr>
                <w:rFonts w:ascii="Times New Roman" w:eastAsia="Malgun Gothic" w:hAnsi="Times New Roman"/>
                <w:b/>
                <w:color w:val="000011"/>
                <w:sz w:val="26"/>
                <w:szCs w:val="26"/>
              </w:rPr>
            </w:pPr>
            <w:r w:rsidRPr="00142929">
              <w:rPr>
                <w:rFonts w:ascii="Times New Roman" w:eastAsia="Malgun Gothic" w:hAnsi="Times New Roman"/>
                <w:b/>
                <w:color w:val="000011"/>
                <w:sz w:val="26"/>
                <w:szCs w:val="26"/>
              </w:rPr>
              <w:t>Чунарёва И.Е., КЗО</w:t>
            </w:r>
          </w:p>
          <w:p w:rsidR="00D16C71" w:rsidRPr="00142929" w:rsidRDefault="00D16C71" w:rsidP="00142929">
            <w:pPr>
              <w:rPr>
                <w:rFonts w:ascii="Times New Roman" w:eastAsia="Malgun Gothic" w:hAnsi="Times New Roman"/>
                <w:color w:val="000011"/>
                <w:sz w:val="26"/>
                <w:szCs w:val="26"/>
              </w:rPr>
            </w:pPr>
            <w:r w:rsidRPr="00142929">
              <w:rPr>
                <w:rFonts w:ascii="Times New Roman" w:eastAsia="Malgun Gothic" w:hAnsi="Times New Roman"/>
                <w:color w:val="000011"/>
                <w:sz w:val="26"/>
                <w:szCs w:val="26"/>
              </w:rPr>
              <w:t>- Я поясню, для тех, у кого меняются границы. После того, как утвердится проект межевания посёлка Снежный. Вы обращаетесь к кадастровому инженеру, который Вам готовит схему расположения на кадастровом плане территории подготовленного путём перераспределения. Вы заходите к нам                      в комитет по земельным отношениям. С заявлением о перераспределении участка, который у Вас в собственности и землями, согласно проекта межевания. Мы издаем решение о перераспределении. Вы снова обращаетесь к тому же кадастровому инженеру и Вам готовят межевой план на вновь образованный земельный участок. После постановки нового земельного участка на кадастровый учёт, Вы повторно пишете заявление в КЗО</w:t>
            </w:r>
            <w:r>
              <w:rPr>
                <w:rFonts w:ascii="Times New Roman" w:eastAsia="Malgun Gothic" w:hAnsi="Times New Roman"/>
                <w:color w:val="000011"/>
                <w:sz w:val="26"/>
                <w:szCs w:val="26"/>
              </w:rPr>
              <w:t xml:space="preserve"> </w:t>
            </w:r>
            <w:r w:rsidRPr="00142929">
              <w:rPr>
                <w:rFonts w:ascii="Times New Roman" w:eastAsia="Malgun Gothic" w:hAnsi="Times New Roman"/>
                <w:color w:val="000011"/>
                <w:sz w:val="26"/>
                <w:szCs w:val="26"/>
              </w:rPr>
              <w:t>о подготовке соглашения о перераспределении земельного участка. И разницу в площади Вы будете оплачивать.</w:t>
            </w:r>
          </w:p>
          <w:p w:rsidR="00D16C71" w:rsidRPr="00716571" w:rsidRDefault="00D16C71" w:rsidP="00716571">
            <w:pPr>
              <w:jc w:val="both"/>
              <w:rPr>
                <w:rFonts w:ascii="Times New Roman" w:hAnsi="Times New Roman"/>
                <w:sz w:val="26"/>
                <w:szCs w:val="26"/>
              </w:rPr>
            </w:pPr>
          </w:p>
        </w:tc>
      </w:tr>
      <w:tr w:rsidR="00352F27" w:rsidRPr="00716571" w:rsidTr="00D17365">
        <w:trPr>
          <w:trHeight w:val="796"/>
        </w:trPr>
        <w:tc>
          <w:tcPr>
            <w:tcW w:w="2745" w:type="dxa"/>
          </w:tcPr>
          <w:p w:rsidR="00352F27" w:rsidRDefault="00352F27" w:rsidP="0037430E">
            <w:pPr>
              <w:jc w:val="both"/>
              <w:rPr>
                <w:rFonts w:ascii="Times New Roman" w:hAnsi="Times New Roman"/>
                <w:b/>
                <w:sz w:val="26"/>
                <w:szCs w:val="26"/>
              </w:rPr>
            </w:pPr>
            <w:r>
              <w:rPr>
                <w:rFonts w:ascii="Times New Roman" w:hAnsi="Times New Roman"/>
                <w:b/>
                <w:sz w:val="26"/>
                <w:szCs w:val="26"/>
              </w:rPr>
              <w:lastRenderedPageBreak/>
              <w:t>Обращение жителя</w:t>
            </w:r>
          </w:p>
          <w:p w:rsidR="00352F27" w:rsidRDefault="00352F27" w:rsidP="0037430E">
            <w:pPr>
              <w:jc w:val="both"/>
              <w:rPr>
                <w:rFonts w:ascii="Times New Roman" w:hAnsi="Times New Roman"/>
                <w:b/>
                <w:sz w:val="26"/>
                <w:szCs w:val="26"/>
              </w:rPr>
            </w:pPr>
            <w:r>
              <w:rPr>
                <w:rFonts w:ascii="Times New Roman" w:hAnsi="Times New Roman"/>
                <w:b/>
                <w:sz w:val="26"/>
                <w:szCs w:val="26"/>
              </w:rPr>
              <w:t>Погорелова И.С.,</w:t>
            </w:r>
          </w:p>
          <w:p w:rsidR="00352F27" w:rsidRDefault="00352F27" w:rsidP="0037430E">
            <w:pPr>
              <w:jc w:val="both"/>
              <w:rPr>
                <w:rFonts w:ascii="Times New Roman" w:hAnsi="Times New Roman"/>
                <w:b/>
                <w:sz w:val="26"/>
                <w:szCs w:val="26"/>
              </w:rPr>
            </w:pPr>
            <w:r>
              <w:rPr>
                <w:rFonts w:ascii="Times New Roman" w:hAnsi="Times New Roman"/>
                <w:b/>
                <w:sz w:val="26"/>
                <w:szCs w:val="26"/>
              </w:rPr>
              <w:t>ул., Берёзовая, 24/а</w:t>
            </w:r>
          </w:p>
          <w:p w:rsidR="00352F27" w:rsidRPr="0037430E" w:rsidRDefault="00352F27" w:rsidP="0037430E">
            <w:pPr>
              <w:jc w:val="both"/>
              <w:rPr>
                <w:rFonts w:ascii="Times New Roman" w:hAnsi="Times New Roman"/>
                <w:b/>
                <w:sz w:val="26"/>
                <w:szCs w:val="26"/>
              </w:rPr>
            </w:pPr>
          </w:p>
        </w:tc>
        <w:tc>
          <w:tcPr>
            <w:tcW w:w="6290" w:type="dxa"/>
          </w:tcPr>
          <w:p w:rsidR="00352F27" w:rsidRDefault="00352F27" w:rsidP="004A5EFD">
            <w:pPr>
              <w:jc w:val="both"/>
              <w:rPr>
                <w:rFonts w:ascii="Times New Roman" w:hAnsi="Times New Roman"/>
                <w:sz w:val="26"/>
                <w:szCs w:val="26"/>
              </w:rPr>
            </w:pPr>
            <w:r>
              <w:rPr>
                <w:rFonts w:ascii="Times New Roman" w:hAnsi="Times New Roman"/>
                <w:sz w:val="26"/>
                <w:szCs w:val="26"/>
              </w:rPr>
              <w:t>- Прошу определить границы ЗУ 1.22-11 и ЗУ1.22-10</w:t>
            </w:r>
          </w:p>
          <w:p w:rsidR="00352F27" w:rsidRDefault="00352F27" w:rsidP="004A5EFD">
            <w:pPr>
              <w:jc w:val="both"/>
              <w:rPr>
                <w:rFonts w:ascii="Times New Roman" w:hAnsi="Times New Roman"/>
                <w:sz w:val="26"/>
                <w:szCs w:val="26"/>
              </w:rPr>
            </w:pPr>
            <w:r>
              <w:rPr>
                <w:rFonts w:ascii="Times New Roman" w:hAnsi="Times New Roman"/>
                <w:sz w:val="26"/>
                <w:szCs w:val="26"/>
              </w:rPr>
              <w:t xml:space="preserve">Определить по фактическому использованию </w:t>
            </w:r>
          </w:p>
          <w:p w:rsidR="00352F27" w:rsidRPr="0037430E" w:rsidRDefault="00352F27" w:rsidP="004A5EFD">
            <w:pPr>
              <w:jc w:val="both"/>
              <w:rPr>
                <w:rFonts w:ascii="Times New Roman" w:hAnsi="Times New Roman"/>
                <w:sz w:val="26"/>
                <w:szCs w:val="26"/>
              </w:rPr>
            </w:pPr>
            <w:r>
              <w:rPr>
                <w:rFonts w:ascii="Times New Roman" w:hAnsi="Times New Roman"/>
                <w:sz w:val="26"/>
                <w:szCs w:val="26"/>
              </w:rPr>
              <w:t>(по забору)</w:t>
            </w:r>
          </w:p>
        </w:tc>
        <w:tc>
          <w:tcPr>
            <w:tcW w:w="5815" w:type="dxa"/>
          </w:tcPr>
          <w:p w:rsidR="00352F27" w:rsidRPr="00DE0529" w:rsidRDefault="00DE0529" w:rsidP="00142929">
            <w:pPr>
              <w:rPr>
                <w:rFonts w:ascii="Times New Roman" w:eastAsia="Malgun Gothic" w:hAnsi="Times New Roman"/>
                <w:color w:val="000011"/>
                <w:sz w:val="26"/>
                <w:szCs w:val="26"/>
              </w:rPr>
            </w:pPr>
            <w:r w:rsidRPr="00DE0529">
              <w:rPr>
                <w:rFonts w:ascii="Times New Roman" w:eastAsia="Malgun Gothic" w:hAnsi="Times New Roman"/>
                <w:color w:val="000011"/>
                <w:sz w:val="26"/>
                <w:szCs w:val="26"/>
              </w:rPr>
              <w:t>Рассмотрено.</w:t>
            </w:r>
          </w:p>
          <w:p w:rsidR="00DE0529" w:rsidRPr="00142929" w:rsidRDefault="00DE0529" w:rsidP="00142929">
            <w:pPr>
              <w:rPr>
                <w:rFonts w:ascii="Times New Roman" w:eastAsia="Malgun Gothic" w:hAnsi="Times New Roman"/>
                <w:b/>
                <w:color w:val="000011"/>
                <w:sz w:val="26"/>
                <w:szCs w:val="26"/>
              </w:rPr>
            </w:pPr>
            <w:r w:rsidRPr="00DE0529">
              <w:rPr>
                <w:rFonts w:ascii="Times New Roman" w:eastAsia="Malgun Gothic" w:hAnsi="Times New Roman"/>
                <w:color w:val="000011"/>
                <w:sz w:val="26"/>
                <w:szCs w:val="26"/>
              </w:rPr>
              <w:t>Границы земельного участка определены с учетом фактического использования</w:t>
            </w:r>
          </w:p>
        </w:tc>
      </w:tr>
      <w:tr w:rsidR="005D3C94" w:rsidRPr="00716571" w:rsidTr="00D17365">
        <w:trPr>
          <w:trHeight w:val="796"/>
        </w:trPr>
        <w:tc>
          <w:tcPr>
            <w:tcW w:w="2745" w:type="dxa"/>
          </w:tcPr>
          <w:p w:rsidR="005D3C94" w:rsidRDefault="00FA2673" w:rsidP="0037430E">
            <w:pPr>
              <w:jc w:val="both"/>
              <w:rPr>
                <w:rFonts w:ascii="Times New Roman" w:hAnsi="Times New Roman"/>
                <w:b/>
                <w:sz w:val="26"/>
                <w:szCs w:val="26"/>
              </w:rPr>
            </w:pPr>
            <w:r>
              <w:rPr>
                <w:rFonts w:ascii="Times New Roman" w:hAnsi="Times New Roman"/>
                <w:b/>
                <w:sz w:val="26"/>
                <w:szCs w:val="26"/>
              </w:rPr>
              <w:t>Письменное обращение СГМУП «ГТС» от 25.01.2019 № 888</w:t>
            </w:r>
          </w:p>
        </w:tc>
        <w:tc>
          <w:tcPr>
            <w:tcW w:w="6290" w:type="dxa"/>
          </w:tcPr>
          <w:p w:rsidR="00FA2673" w:rsidRPr="00FA2673" w:rsidRDefault="00FA2673" w:rsidP="00FA2673">
            <w:pPr>
              <w:pStyle w:val="Style20"/>
              <w:widowControl/>
              <w:spacing w:before="24" w:line="264" w:lineRule="exact"/>
              <w:ind w:firstLine="0"/>
              <w:jc w:val="both"/>
              <w:rPr>
                <w:rStyle w:val="FontStyle31"/>
                <w:sz w:val="26"/>
                <w:szCs w:val="26"/>
              </w:rPr>
            </w:pPr>
            <w:r w:rsidRPr="00FA2673">
              <w:rPr>
                <w:rStyle w:val="FontStyle31"/>
                <w:sz w:val="26"/>
                <w:szCs w:val="26"/>
              </w:rPr>
              <w:t xml:space="preserve">Просим Вас внести изменения в </w:t>
            </w:r>
            <w:r w:rsidRPr="00FA2673">
              <w:rPr>
                <w:rStyle w:val="FontStyle31"/>
                <w:sz w:val="26"/>
                <w:szCs w:val="26"/>
                <w:u w:val="single"/>
              </w:rPr>
              <w:t>текстовую часть</w:t>
            </w:r>
            <w:r w:rsidRPr="00FA2673">
              <w:rPr>
                <w:rStyle w:val="FontStyle31"/>
                <w:sz w:val="26"/>
                <w:szCs w:val="26"/>
              </w:rPr>
              <w:t xml:space="preserve"> проекта межевания:</w:t>
            </w:r>
          </w:p>
          <w:p w:rsidR="00FA2673" w:rsidRPr="00FA2673" w:rsidRDefault="00FA2673" w:rsidP="00FA2673">
            <w:pPr>
              <w:pStyle w:val="Style21"/>
              <w:widowControl/>
              <w:numPr>
                <w:ilvl w:val="0"/>
                <w:numId w:val="15"/>
              </w:numPr>
              <w:tabs>
                <w:tab w:val="left" w:pos="1618"/>
              </w:tabs>
              <w:ind w:firstLine="0"/>
              <w:rPr>
                <w:rStyle w:val="FontStyle31"/>
                <w:sz w:val="26"/>
                <w:szCs w:val="26"/>
              </w:rPr>
            </w:pPr>
            <w:r w:rsidRPr="00FA2673">
              <w:rPr>
                <w:rStyle w:val="FontStyle31"/>
                <w:sz w:val="26"/>
                <w:szCs w:val="26"/>
              </w:rPr>
              <w:t>В пункте 2 стр.7 «Перечень и сведения о площади образуемых земельных участков, в том числе возможные способы их образования» проектируемую территорию ограничения элементами уличио-дорожной сети города указать в соответствии с проектом межевания территории поселка Снежный, исключив предложение «С севера - ул. Мелик-Карамова; с запада - ул. Югорская; с юга - ул. Речная, с востока - ул. Речная»;</w:t>
            </w:r>
          </w:p>
          <w:p w:rsidR="00FA2673" w:rsidRPr="00FA2673" w:rsidRDefault="00FA2673" w:rsidP="00FA2673">
            <w:pPr>
              <w:pStyle w:val="Style21"/>
              <w:widowControl/>
              <w:numPr>
                <w:ilvl w:val="0"/>
                <w:numId w:val="15"/>
              </w:numPr>
              <w:tabs>
                <w:tab w:val="left" w:pos="1618"/>
              </w:tabs>
              <w:spacing w:before="29" w:line="264" w:lineRule="exact"/>
              <w:ind w:firstLine="0"/>
              <w:rPr>
                <w:rStyle w:val="FontStyle31"/>
                <w:sz w:val="26"/>
                <w:szCs w:val="26"/>
              </w:rPr>
            </w:pPr>
            <w:r w:rsidRPr="00FA2673">
              <w:rPr>
                <w:rStyle w:val="FontStyle31"/>
                <w:sz w:val="26"/>
                <w:szCs w:val="26"/>
              </w:rPr>
              <w:t>В части наименования таблицы 1 «Перечень и сведения о площади образуемых земельных участков, в том числе возможные способы их образования (микрорайон 28А)», заменить слова «микрорайон 28А» на слова «посёлок Снежный»;</w:t>
            </w:r>
          </w:p>
          <w:p w:rsidR="00FA2673" w:rsidRPr="00FA2673" w:rsidRDefault="00FA2673" w:rsidP="00FA2673">
            <w:pPr>
              <w:pStyle w:val="Style22"/>
              <w:widowControl/>
              <w:numPr>
                <w:ilvl w:val="0"/>
                <w:numId w:val="15"/>
              </w:numPr>
              <w:tabs>
                <w:tab w:val="left" w:pos="1618"/>
              </w:tabs>
              <w:spacing w:before="5" w:line="264" w:lineRule="exact"/>
              <w:ind w:firstLine="0"/>
              <w:jc w:val="left"/>
              <w:rPr>
                <w:rStyle w:val="FontStyle31"/>
                <w:sz w:val="26"/>
                <w:szCs w:val="26"/>
              </w:rPr>
            </w:pPr>
            <w:r w:rsidRPr="00FA2673">
              <w:rPr>
                <w:rStyle w:val="FontStyle31"/>
                <w:sz w:val="26"/>
                <w:szCs w:val="26"/>
              </w:rPr>
              <w:t>В таблицу 1 «Перечень и сведения о площади образуемых земельных участков, в том числе возможные способы их образования (п.Снежный)» добавить раздел «Земельные участки объектов коммунальной инфраструктуры» следующего.</w:t>
            </w:r>
          </w:p>
          <w:p w:rsidR="00FA2673" w:rsidRPr="00FA2673" w:rsidRDefault="00FA2673" w:rsidP="00FA2673">
            <w:pPr>
              <w:pStyle w:val="Style22"/>
              <w:widowControl/>
              <w:tabs>
                <w:tab w:val="left" w:pos="1618"/>
              </w:tabs>
              <w:spacing w:before="5" w:line="264" w:lineRule="exact"/>
              <w:ind w:firstLine="0"/>
              <w:jc w:val="left"/>
              <w:rPr>
                <w:rStyle w:val="FontStyle31"/>
                <w:sz w:val="26"/>
                <w:szCs w:val="26"/>
              </w:rPr>
            </w:pPr>
            <w:r w:rsidRPr="00FA2673">
              <w:rPr>
                <w:rStyle w:val="FontStyle31"/>
                <w:sz w:val="26"/>
                <w:szCs w:val="26"/>
              </w:rPr>
              <w:t>Содержание согласно приложенного письма</w:t>
            </w:r>
          </w:p>
          <w:p w:rsidR="005D3C94" w:rsidRPr="00FA2673" w:rsidRDefault="005D3C94" w:rsidP="004A5EFD">
            <w:pPr>
              <w:jc w:val="both"/>
              <w:rPr>
                <w:rFonts w:ascii="Times New Roman" w:hAnsi="Times New Roman"/>
                <w:sz w:val="26"/>
                <w:szCs w:val="26"/>
              </w:rPr>
            </w:pPr>
          </w:p>
        </w:tc>
        <w:tc>
          <w:tcPr>
            <w:tcW w:w="5815" w:type="dxa"/>
          </w:tcPr>
          <w:p w:rsidR="005D3C94" w:rsidRPr="00DE0529" w:rsidRDefault="00DE0529" w:rsidP="00142929">
            <w:pPr>
              <w:rPr>
                <w:rFonts w:ascii="Times New Roman" w:eastAsia="Malgun Gothic" w:hAnsi="Times New Roman"/>
                <w:color w:val="000011"/>
                <w:sz w:val="26"/>
                <w:szCs w:val="26"/>
              </w:rPr>
            </w:pPr>
            <w:r w:rsidRPr="00DE0529">
              <w:rPr>
                <w:rFonts w:ascii="Times New Roman" w:eastAsia="Malgun Gothic" w:hAnsi="Times New Roman"/>
                <w:color w:val="000011"/>
                <w:sz w:val="26"/>
                <w:szCs w:val="26"/>
              </w:rPr>
              <w:t>Принято.</w:t>
            </w:r>
          </w:p>
          <w:p w:rsidR="00DE0529" w:rsidRPr="00FA2673" w:rsidRDefault="00DE0529" w:rsidP="00142929">
            <w:pPr>
              <w:rPr>
                <w:rFonts w:ascii="Times New Roman" w:eastAsia="Malgun Gothic" w:hAnsi="Times New Roman"/>
                <w:b/>
                <w:color w:val="000011"/>
                <w:sz w:val="26"/>
                <w:szCs w:val="26"/>
              </w:rPr>
            </w:pPr>
            <w:r w:rsidRPr="00DE0529">
              <w:rPr>
                <w:rFonts w:ascii="Times New Roman" w:eastAsia="Malgun Gothic" w:hAnsi="Times New Roman"/>
                <w:color w:val="000011"/>
                <w:sz w:val="26"/>
                <w:szCs w:val="26"/>
              </w:rPr>
              <w:t>В проект межевания внесены изменения</w:t>
            </w:r>
          </w:p>
        </w:tc>
      </w:tr>
      <w:tr w:rsidR="00025FF8" w:rsidRPr="00716571" w:rsidTr="00D17365">
        <w:trPr>
          <w:trHeight w:val="796"/>
        </w:trPr>
        <w:tc>
          <w:tcPr>
            <w:tcW w:w="2745" w:type="dxa"/>
          </w:tcPr>
          <w:p w:rsidR="00025FF8" w:rsidRDefault="00025FF8" w:rsidP="0037430E">
            <w:pPr>
              <w:jc w:val="both"/>
              <w:rPr>
                <w:rFonts w:ascii="Times New Roman" w:hAnsi="Times New Roman"/>
                <w:b/>
                <w:sz w:val="26"/>
                <w:szCs w:val="26"/>
              </w:rPr>
            </w:pPr>
            <w:r>
              <w:rPr>
                <w:rFonts w:ascii="Times New Roman" w:hAnsi="Times New Roman"/>
                <w:b/>
                <w:sz w:val="26"/>
                <w:szCs w:val="26"/>
              </w:rPr>
              <w:t>Письменное обращение</w:t>
            </w:r>
          </w:p>
          <w:p w:rsidR="00025FF8" w:rsidRDefault="00025FF8" w:rsidP="0037430E">
            <w:pPr>
              <w:jc w:val="both"/>
              <w:rPr>
                <w:rFonts w:ascii="Times New Roman" w:hAnsi="Times New Roman"/>
                <w:b/>
                <w:sz w:val="26"/>
                <w:szCs w:val="26"/>
              </w:rPr>
            </w:pPr>
            <w:r>
              <w:rPr>
                <w:rFonts w:ascii="Times New Roman" w:hAnsi="Times New Roman"/>
                <w:b/>
                <w:sz w:val="26"/>
                <w:szCs w:val="26"/>
              </w:rPr>
              <w:t xml:space="preserve"> от 20.02.2019</w:t>
            </w:r>
            <w:r w:rsidR="004447DB">
              <w:rPr>
                <w:rFonts w:ascii="Times New Roman" w:hAnsi="Times New Roman"/>
                <w:b/>
                <w:sz w:val="26"/>
                <w:szCs w:val="26"/>
              </w:rPr>
              <w:t xml:space="preserve"> </w:t>
            </w:r>
          </w:p>
          <w:p w:rsidR="004447DB" w:rsidRDefault="004447DB" w:rsidP="0037430E">
            <w:pPr>
              <w:jc w:val="both"/>
              <w:rPr>
                <w:rFonts w:ascii="Times New Roman" w:hAnsi="Times New Roman"/>
                <w:b/>
                <w:sz w:val="26"/>
                <w:szCs w:val="26"/>
              </w:rPr>
            </w:pPr>
            <w:r>
              <w:rPr>
                <w:rFonts w:ascii="Times New Roman" w:hAnsi="Times New Roman"/>
                <w:b/>
                <w:sz w:val="26"/>
                <w:szCs w:val="26"/>
              </w:rPr>
              <w:t xml:space="preserve">Рябцевой С.М., </w:t>
            </w:r>
          </w:p>
          <w:p w:rsidR="004447DB" w:rsidRDefault="004447DB" w:rsidP="0037430E">
            <w:pPr>
              <w:jc w:val="both"/>
              <w:rPr>
                <w:rFonts w:ascii="Times New Roman" w:hAnsi="Times New Roman"/>
                <w:b/>
                <w:sz w:val="26"/>
                <w:szCs w:val="26"/>
              </w:rPr>
            </w:pPr>
            <w:r>
              <w:rPr>
                <w:rFonts w:ascii="Times New Roman" w:hAnsi="Times New Roman"/>
                <w:b/>
                <w:sz w:val="26"/>
                <w:szCs w:val="26"/>
              </w:rPr>
              <w:t>ул. Гайдара,49</w:t>
            </w:r>
          </w:p>
          <w:p w:rsidR="001D7241" w:rsidRDefault="001D7241" w:rsidP="0037430E">
            <w:pPr>
              <w:jc w:val="both"/>
              <w:rPr>
                <w:rFonts w:ascii="Times New Roman" w:hAnsi="Times New Roman"/>
                <w:b/>
                <w:sz w:val="26"/>
                <w:szCs w:val="26"/>
              </w:rPr>
            </w:pPr>
            <w:r>
              <w:rPr>
                <w:rFonts w:ascii="Times New Roman" w:hAnsi="Times New Roman"/>
                <w:b/>
                <w:sz w:val="26"/>
                <w:szCs w:val="26"/>
              </w:rPr>
              <w:t>т.89222548871</w:t>
            </w:r>
          </w:p>
        </w:tc>
        <w:tc>
          <w:tcPr>
            <w:tcW w:w="6290" w:type="dxa"/>
          </w:tcPr>
          <w:p w:rsidR="00025FF8" w:rsidRDefault="00A80A1C" w:rsidP="00FA2673">
            <w:pPr>
              <w:pStyle w:val="Style20"/>
              <w:widowControl/>
              <w:spacing w:before="24" w:line="264" w:lineRule="exact"/>
              <w:ind w:firstLine="0"/>
              <w:jc w:val="both"/>
              <w:rPr>
                <w:rStyle w:val="FontStyle31"/>
                <w:sz w:val="26"/>
                <w:szCs w:val="26"/>
              </w:rPr>
            </w:pPr>
            <w:r>
              <w:rPr>
                <w:rStyle w:val="FontStyle31"/>
                <w:sz w:val="26"/>
                <w:szCs w:val="26"/>
              </w:rPr>
              <w:t xml:space="preserve">- Прошу </w:t>
            </w:r>
            <w:r w:rsidR="00804B3A">
              <w:rPr>
                <w:rStyle w:val="FontStyle31"/>
                <w:sz w:val="26"/>
                <w:szCs w:val="26"/>
              </w:rPr>
              <w:t>рассмотреть границы моего участка и выровнять их по прилагаемой схеме.</w:t>
            </w:r>
          </w:p>
          <w:p w:rsidR="00804B3A" w:rsidRPr="00FA2673" w:rsidRDefault="00804B3A" w:rsidP="00FA2673">
            <w:pPr>
              <w:pStyle w:val="Style20"/>
              <w:widowControl/>
              <w:spacing w:before="24" w:line="264" w:lineRule="exact"/>
              <w:ind w:firstLine="0"/>
              <w:jc w:val="both"/>
              <w:rPr>
                <w:rStyle w:val="FontStyle31"/>
                <w:sz w:val="26"/>
                <w:szCs w:val="26"/>
              </w:rPr>
            </w:pPr>
            <w:r>
              <w:rPr>
                <w:rStyle w:val="FontStyle31"/>
                <w:sz w:val="26"/>
                <w:szCs w:val="26"/>
              </w:rPr>
              <w:t>Границы, которые по схеме, расположены слишком близко, закрывают окна дома и летней кухни.</w:t>
            </w:r>
          </w:p>
        </w:tc>
        <w:tc>
          <w:tcPr>
            <w:tcW w:w="5815" w:type="dxa"/>
          </w:tcPr>
          <w:p w:rsidR="00025FF8" w:rsidRPr="00DE0529" w:rsidRDefault="00DE0529" w:rsidP="00142929">
            <w:pPr>
              <w:rPr>
                <w:rFonts w:ascii="Times New Roman" w:eastAsia="Malgun Gothic" w:hAnsi="Times New Roman"/>
                <w:color w:val="000011"/>
                <w:sz w:val="26"/>
                <w:szCs w:val="26"/>
              </w:rPr>
            </w:pPr>
            <w:r w:rsidRPr="00DE0529">
              <w:rPr>
                <w:rFonts w:ascii="Times New Roman" w:eastAsia="Malgun Gothic" w:hAnsi="Times New Roman"/>
                <w:color w:val="000011"/>
                <w:sz w:val="26"/>
                <w:szCs w:val="26"/>
              </w:rPr>
              <w:t>Принято.</w:t>
            </w:r>
          </w:p>
          <w:p w:rsidR="00DE0529" w:rsidRPr="00FA2673" w:rsidRDefault="00DE0529" w:rsidP="00142929">
            <w:pPr>
              <w:rPr>
                <w:rFonts w:ascii="Times New Roman" w:eastAsia="Malgun Gothic" w:hAnsi="Times New Roman"/>
                <w:b/>
                <w:color w:val="000011"/>
                <w:sz w:val="26"/>
                <w:szCs w:val="26"/>
              </w:rPr>
            </w:pPr>
            <w:r w:rsidRPr="00DE0529">
              <w:rPr>
                <w:rFonts w:ascii="Times New Roman" w:eastAsia="Malgun Gothic" w:hAnsi="Times New Roman"/>
                <w:color w:val="000011"/>
                <w:sz w:val="26"/>
                <w:szCs w:val="26"/>
              </w:rPr>
              <w:t>Границы откорректированы</w:t>
            </w:r>
          </w:p>
        </w:tc>
      </w:tr>
      <w:tr w:rsidR="00B10045" w:rsidRPr="00716571" w:rsidTr="00DD4C9E">
        <w:trPr>
          <w:trHeight w:val="132"/>
        </w:trPr>
        <w:tc>
          <w:tcPr>
            <w:tcW w:w="2745" w:type="dxa"/>
          </w:tcPr>
          <w:p w:rsidR="00B10045" w:rsidRDefault="00B10045" w:rsidP="0037430E">
            <w:pPr>
              <w:jc w:val="both"/>
              <w:rPr>
                <w:rFonts w:ascii="Times New Roman" w:hAnsi="Times New Roman"/>
                <w:b/>
                <w:sz w:val="26"/>
                <w:szCs w:val="26"/>
              </w:rPr>
            </w:pPr>
            <w:r>
              <w:rPr>
                <w:rFonts w:ascii="Times New Roman" w:hAnsi="Times New Roman"/>
                <w:b/>
                <w:sz w:val="26"/>
                <w:szCs w:val="26"/>
              </w:rPr>
              <w:t xml:space="preserve">Письменное заявление </w:t>
            </w:r>
          </w:p>
          <w:p w:rsidR="00B10045" w:rsidRDefault="00B10045" w:rsidP="0037430E">
            <w:pPr>
              <w:jc w:val="both"/>
              <w:rPr>
                <w:rFonts w:ascii="Times New Roman" w:hAnsi="Times New Roman"/>
                <w:b/>
                <w:sz w:val="26"/>
                <w:szCs w:val="26"/>
              </w:rPr>
            </w:pPr>
            <w:r>
              <w:rPr>
                <w:rFonts w:ascii="Times New Roman" w:hAnsi="Times New Roman"/>
                <w:b/>
                <w:sz w:val="26"/>
                <w:szCs w:val="26"/>
              </w:rPr>
              <w:t>Гуз А.Н., ул. Павлика Морозова, д.5а</w:t>
            </w:r>
          </w:p>
        </w:tc>
        <w:tc>
          <w:tcPr>
            <w:tcW w:w="6290" w:type="dxa"/>
          </w:tcPr>
          <w:p w:rsidR="00B10045" w:rsidRDefault="007D711C" w:rsidP="00FA2673">
            <w:pPr>
              <w:pStyle w:val="Style20"/>
              <w:widowControl/>
              <w:spacing w:before="24" w:line="264" w:lineRule="exact"/>
              <w:ind w:firstLine="0"/>
              <w:jc w:val="both"/>
              <w:rPr>
                <w:rStyle w:val="FontStyle31"/>
                <w:sz w:val="26"/>
                <w:szCs w:val="26"/>
              </w:rPr>
            </w:pPr>
            <w:r>
              <w:rPr>
                <w:rStyle w:val="FontStyle31"/>
                <w:sz w:val="26"/>
                <w:szCs w:val="26"/>
              </w:rPr>
              <w:t>- Я являюсь собственником ЗУ с кадастровым номером</w:t>
            </w:r>
          </w:p>
          <w:p w:rsidR="007D711C" w:rsidRDefault="007D711C" w:rsidP="00FA2673">
            <w:pPr>
              <w:pStyle w:val="Style20"/>
              <w:widowControl/>
              <w:spacing w:before="24" w:line="264" w:lineRule="exact"/>
              <w:ind w:firstLine="0"/>
              <w:jc w:val="both"/>
              <w:rPr>
                <w:rStyle w:val="FontStyle31"/>
                <w:sz w:val="26"/>
                <w:szCs w:val="26"/>
              </w:rPr>
            </w:pPr>
            <w:r>
              <w:rPr>
                <w:rStyle w:val="FontStyle31"/>
                <w:sz w:val="26"/>
                <w:szCs w:val="26"/>
              </w:rPr>
              <w:t xml:space="preserve">86:10:0101058:75 </w:t>
            </w:r>
          </w:p>
          <w:p w:rsidR="007D711C" w:rsidRDefault="007D711C" w:rsidP="00FA2673">
            <w:pPr>
              <w:pStyle w:val="Style20"/>
              <w:widowControl/>
              <w:spacing w:before="24" w:line="264" w:lineRule="exact"/>
              <w:ind w:firstLine="0"/>
              <w:jc w:val="both"/>
              <w:rPr>
                <w:rStyle w:val="FontStyle31"/>
                <w:sz w:val="26"/>
                <w:szCs w:val="26"/>
              </w:rPr>
            </w:pPr>
            <w:r>
              <w:rPr>
                <w:rStyle w:val="FontStyle31"/>
                <w:sz w:val="26"/>
                <w:szCs w:val="26"/>
              </w:rPr>
              <w:t>Прошу откорректировать границы моего участка в сторону увеличения с западной стороны, согласно приложенной схеме, с учётом перспективы по приобретению или аренде земли.</w:t>
            </w:r>
          </w:p>
          <w:p w:rsidR="007D711C" w:rsidRDefault="007D711C" w:rsidP="00FA2673">
            <w:pPr>
              <w:pStyle w:val="Style20"/>
              <w:widowControl/>
              <w:spacing w:before="24" w:line="264" w:lineRule="exact"/>
              <w:ind w:firstLine="0"/>
              <w:jc w:val="both"/>
              <w:rPr>
                <w:rStyle w:val="FontStyle31"/>
                <w:sz w:val="26"/>
                <w:szCs w:val="26"/>
              </w:rPr>
            </w:pPr>
          </w:p>
        </w:tc>
        <w:tc>
          <w:tcPr>
            <w:tcW w:w="5815" w:type="dxa"/>
          </w:tcPr>
          <w:p w:rsidR="00B10045" w:rsidRPr="00DD4C9E" w:rsidRDefault="00DD4C9E" w:rsidP="00142929">
            <w:pPr>
              <w:rPr>
                <w:rFonts w:ascii="Times New Roman" w:eastAsia="Malgun Gothic" w:hAnsi="Times New Roman"/>
                <w:color w:val="000011"/>
                <w:sz w:val="26"/>
                <w:szCs w:val="26"/>
              </w:rPr>
            </w:pPr>
            <w:r w:rsidRPr="00DD4C9E">
              <w:rPr>
                <w:rFonts w:ascii="Times New Roman" w:eastAsia="Malgun Gothic" w:hAnsi="Times New Roman"/>
                <w:color w:val="000011"/>
                <w:sz w:val="26"/>
                <w:szCs w:val="26"/>
              </w:rPr>
              <w:lastRenderedPageBreak/>
              <w:t xml:space="preserve">Принято </w:t>
            </w:r>
          </w:p>
          <w:p w:rsidR="00DD4C9E" w:rsidRPr="00FA2673" w:rsidRDefault="00DD4C9E" w:rsidP="00142929">
            <w:pPr>
              <w:rPr>
                <w:rFonts w:ascii="Times New Roman" w:eastAsia="Malgun Gothic" w:hAnsi="Times New Roman"/>
                <w:b/>
                <w:color w:val="000011"/>
                <w:sz w:val="26"/>
                <w:szCs w:val="26"/>
              </w:rPr>
            </w:pPr>
            <w:r w:rsidRPr="00DD4C9E">
              <w:rPr>
                <w:rFonts w:ascii="Times New Roman" w:eastAsia="Malgun Gothic" w:hAnsi="Times New Roman"/>
                <w:color w:val="000011"/>
                <w:sz w:val="26"/>
                <w:szCs w:val="26"/>
              </w:rPr>
              <w:t>Границы откорректированы</w:t>
            </w:r>
          </w:p>
        </w:tc>
      </w:tr>
      <w:tr w:rsidR="007D711C" w:rsidRPr="00716571" w:rsidTr="00D17365">
        <w:trPr>
          <w:trHeight w:val="796"/>
        </w:trPr>
        <w:tc>
          <w:tcPr>
            <w:tcW w:w="2745" w:type="dxa"/>
          </w:tcPr>
          <w:p w:rsidR="007D711C" w:rsidRDefault="007D711C" w:rsidP="0037430E">
            <w:pPr>
              <w:jc w:val="both"/>
              <w:rPr>
                <w:rFonts w:ascii="Times New Roman" w:hAnsi="Times New Roman"/>
                <w:b/>
                <w:sz w:val="26"/>
                <w:szCs w:val="26"/>
              </w:rPr>
            </w:pPr>
            <w:r>
              <w:rPr>
                <w:rFonts w:ascii="Times New Roman" w:hAnsi="Times New Roman"/>
                <w:b/>
                <w:sz w:val="26"/>
                <w:szCs w:val="26"/>
              </w:rPr>
              <w:t>Письменное обращение № 31-01-124/9 от 28.01.2019</w:t>
            </w:r>
          </w:p>
          <w:p w:rsidR="007D711C" w:rsidRDefault="007D711C" w:rsidP="0037430E">
            <w:pPr>
              <w:jc w:val="both"/>
              <w:rPr>
                <w:rFonts w:ascii="Times New Roman" w:hAnsi="Times New Roman"/>
                <w:b/>
                <w:sz w:val="26"/>
                <w:szCs w:val="26"/>
              </w:rPr>
            </w:pPr>
            <w:r>
              <w:rPr>
                <w:rFonts w:ascii="Times New Roman" w:hAnsi="Times New Roman"/>
                <w:b/>
                <w:sz w:val="26"/>
                <w:szCs w:val="26"/>
              </w:rPr>
              <w:t>от Варанкина П.Я.,</w:t>
            </w:r>
          </w:p>
          <w:p w:rsidR="007D711C" w:rsidRDefault="007D711C" w:rsidP="0037430E">
            <w:pPr>
              <w:jc w:val="both"/>
              <w:rPr>
                <w:rFonts w:ascii="Times New Roman" w:hAnsi="Times New Roman"/>
                <w:b/>
                <w:sz w:val="26"/>
                <w:szCs w:val="26"/>
              </w:rPr>
            </w:pPr>
            <w:r>
              <w:rPr>
                <w:rFonts w:ascii="Times New Roman" w:hAnsi="Times New Roman"/>
                <w:b/>
                <w:sz w:val="26"/>
                <w:szCs w:val="26"/>
              </w:rPr>
              <w:t>ул. Белоярская,5</w:t>
            </w:r>
          </w:p>
        </w:tc>
        <w:tc>
          <w:tcPr>
            <w:tcW w:w="6290" w:type="dxa"/>
          </w:tcPr>
          <w:p w:rsidR="007D711C" w:rsidRDefault="00872954" w:rsidP="00FA2673">
            <w:pPr>
              <w:pStyle w:val="Style20"/>
              <w:widowControl/>
              <w:spacing w:before="24" w:line="264" w:lineRule="exact"/>
              <w:ind w:firstLine="0"/>
              <w:jc w:val="both"/>
              <w:rPr>
                <w:rStyle w:val="FontStyle31"/>
                <w:sz w:val="26"/>
                <w:szCs w:val="26"/>
              </w:rPr>
            </w:pPr>
            <w:r>
              <w:rPr>
                <w:rStyle w:val="FontStyle31"/>
                <w:sz w:val="26"/>
                <w:szCs w:val="26"/>
              </w:rPr>
              <w:t xml:space="preserve">- </w:t>
            </w:r>
            <w:r w:rsidR="007D711C">
              <w:rPr>
                <w:rStyle w:val="FontStyle31"/>
                <w:sz w:val="26"/>
                <w:szCs w:val="26"/>
              </w:rPr>
              <w:t xml:space="preserve">Прошу перераспределить земельный участок                                 с кадастровым номером 86:10:0101067:547 площадью 997 кв.м. по адресу г. Сургут, п. Снежный, ул. Белоярская,5 с земельным </w:t>
            </w:r>
            <w:r w:rsidR="00676741">
              <w:rPr>
                <w:rStyle w:val="FontStyle31"/>
                <w:sz w:val="26"/>
                <w:szCs w:val="26"/>
              </w:rPr>
              <w:t>участком</w:t>
            </w:r>
            <w:r w:rsidR="007D711C">
              <w:rPr>
                <w:rStyle w:val="FontStyle31"/>
                <w:sz w:val="26"/>
                <w:szCs w:val="26"/>
              </w:rPr>
              <w:t>, находящимся</w:t>
            </w:r>
            <w:r w:rsidR="0024613C">
              <w:rPr>
                <w:rStyle w:val="FontStyle31"/>
                <w:sz w:val="26"/>
                <w:szCs w:val="26"/>
              </w:rPr>
              <w:t xml:space="preserve"> в муниципальной или государственной собственности.</w:t>
            </w:r>
          </w:p>
        </w:tc>
        <w:tc>
          <w:tcPr>
            <w:tcW w:w="5815" w:type="dxa"/>
          </w:tcPr>
          <w:p w:rsidR="007D711C" w:rsidRPr="004E3FBB" w:rsidRDefault="004E3FBB" w:rsidP="00142929">
            <w:pPr>
              <w:rPr>
                <w:rFonts w:ascii="Times New Roman" w:eastAsia="Malgun Gothic" w:hAnsi="Times New Roman"/>
                <w:color w:val="000011"/>
                <w:sz w:val="26"/>
                <w:szCs w:val="26"/>
              </w:rPr>
            </w:pPr>
            <w:r w:rsidRPr="004E3FBB">
              <w:rPr>
                <w:rFonts w:ascii="Times New Roman" w:eastAsia="Malgun Gothic" w:hAnsi="Times New Roman"/>
                <w:color w:val="000011"/>
                <w:sz w:val="26"/>
                <w:szCs w:val="26"/>
              </w:rPr>
              <w:t>Рассмотрено.</w:t>
            </w:r>
          </w:p>
          <w:p w:rsidR="004E3FBB" w:rsidRPr="00FA2673" w:rsidRDefault="004E3FBB" w:rsidP="00142929">
            <w:pPr>
              <w:rPr>
                <w:rFonts w:ascii="Times New Roman" w:eastAsia="Malgun Gothic" w:hAnsi="Times New Roman"/>
                <w:b/>
                <w:color w:val="000011"/>
                <w:sz w:val="26"/>
                <w:szCs w:val="26"/>
              </w:rPr>
            </w:pPr>
            <w:r w:rsidRPr="004E3FBB">
              <w:rPr>
                <w:rFonts w:ascii="Times New Roman" w:eastAsia="Malgun Gothic" w:hAnsi="Times New Roman"/>
                <w:color w:val="000011"/>
                <w:sz w:val="26"/>
                <w:szCs w:val="26"/>
              </w:rPr>
              <w:t>Границы земельного участка учтены. В проекте межевания предусмотрен земельный участок ЗУ1.23-13</w:t>
            </w:r>
          </w:p>
        </w:tc>
      </w:tr>
      <w:tr w:rsidR="005013BC" w:rsidRPr="00716571" w:rsidTr="00D17365">
        <w:trPr>
          <w:trHeight w:val="796"/>
        </w:trPr>
        <w:tc>
          <w:tcPr>
            <w:tcW w:w="2745" w:type="dxa"/>
          </w:tcPr>
          <w:p w:rsidR="005013BC" w:rsidRDefault="005013BC" w:rsidP="0037430E">
            <w:pPr>
              <w:jc w:val="both"/>
              <w:rPr>
                <w:rFonts w:ascii="Times New Roman" w:hAnsi="Times New Roman"/>
                <w:b/>
                <w:sz w:val="26"/>
                <w:szCs w:val="26"/>
              </w:rPr>
            </w:pPr>
            <w:r>
              <w:rPr>
                <w:rFonts w:ascii="Times New Roman" w:hAnsi="Times New Roman"/>
                <w:b/>
                <w:sz w:val="26"/>
                <w:szCs w:val="26"/>
              </w:rPr>
              <w:t xml:space="preserve">Письменное обращение МКУ «Наш город» </w:t>
            </w:r>
          </w:p>
        </w:tc>
        <w:tc>
          <w:tcPr>
            <w:tcW w:w="6290" w:type="dxa"/>
          </w:tcPr>
          <w:p w:rsidR="005013BC" w:rsidRPr="005013BC" w:rsidRDefault="005013BC" w:rsidP="005013BC">
            <w:pPr>
              <w:pStyle w:val="Style7"/>
              <w:widowControl/>
              <w:spacing w:before="72"/>
              <w:ind w:firstLine="0"/>
              <w:rPr>
                <w:rStyle w:val="FontStyle18"/>
                <w:rFonts w:ascii="Times New Roman" w:hAnsi="Times New Roman" w:cs="Times New Roman"/>
                <w:sz w:val="26"/>
                <w:szCs w:val="26"/>
              </w:rPr>
            </w:pPr>
            <w:r>
              <w:rPr>
                <w:rStyle w:val="FontStyle18"/>
                <w:rFonts w:ascii="Times New Roman" w:hAnsi="Times New Roman" w:cs="Times New Roman"/>
                <w:sz w:val="26"/>
                <w:szCs w:val="26"/>
              </w:rPr>
              <w:t>- П</w:t>
            </w:r>
            <w:r w:rsidRPr="005013BC">
              <w:rPr>
                <w:rStyle w:val="FontStyle18"/>
                <w:rFonts w:ascii="Times New Roman" w:hAnsi="Times New Roman" w:cs="Times New Roman"/>
                <w:sz w:val="26"/>
                <w:szCs w:val="26"/>
              </w:rPr>
              <w:t>остановлением Администрации города от 31.05.2017 № 4510 за муниципальным казенным учреждением «Наш город» закреплено на праве оперативного управления муниципальное имущество: Общественный центр в поселке Снежном, назначение: нежилое здание площадью 542,5 кв.</w:t>
            </w:r>
            <w:r w:rsidR="007877E0">
              <w:rPr>
                <w:rStyle w:val="FontStyle18"/>
                <w:rFonts w:ascii="Times New Roman" w:hAnsi="Times New Roman" w:cs="Times New Roman"/>
                <w:sz w:val="26"/>
                <w:szCs w:val="26"/>
              </w:rPr>
              <w:t xml:space="preserve"> </w:t>
            </w:r>
            <w:r w:rsidRPr="005013BC">
              <w:rPr>
                <w:rStyle w:val="FontStyle18"/>
                <w:rFonts w:ascii="Times New Roman" w:hAnsi="Times New Roman" w:cs="Times New Roman"/>
                <w:sz w:val="26"/>
                <w:szCs w:val="26"/>
              </w:rPr>
              <w:t>м и благоустройство, назначение: сооружения дорожного транспорта, площадью 836,9 кв.</w:t>
            </w:r>
            <w:r w:rsidR="007877E0">
              <w:rPr>
                <w:rStyle w:val="FontStyle18"/>
                <w:rFonts w:ascii="Times New Roman" w:hAnsi="Times New Roman" w:cs="Times New Roman"/>
                <w:sz w:val="26"/>
                <w:szCs w:val="26"/>
              </w:rPr>
              <w:t xml:space="preserve"> </w:t>
            </w:r>
            <w:r w:rsidRPr="005013BC">
              <w:rPr>
                <w:rStyle w:val="FontStyle18"/>
                <w:rFonts w:ascii="Times New Roman" w:hAnsi="Times New Roman" w:cs="Times New Roman"/>
                <w:sz w:val="26"/>
                <w:szCs w:val="26"/>
              </w:rPr>
              <w:t>м, расположенные по адресу: пос. Снежный, ул. Белоярская, 2/1.</w:t>
            </w:r>
          </w:p>
          <w:p w:rsidR="005013BC" w:rsidRPr="005013BC" w:rsidRDefault="005013BC" w:rsidP="003E064D">
            <w:pPr>
              <w:pStyle w:val="Style7"/>
              <w:widowControl/>
              <w:ind w:firstLine="682"/>
              <w:rPr>
                <w:sz w:val="26"/>
                <w:szCs w:val="26"/>
              </w:rPr>
            </w:pPr>
            <w:r w:rsidRPr="005013BC">
              <w:rPr>
                <w:rStyle w:val="FontStyle18"/>
                <w:rFonts w:ascii="Times New Roman" w:hAnsi="Times New Roman" w:cs="Times New Roman"/>
                <w:sz w:val="26"/>
                <w:szCs w:val="26"/>
              </w:rPr>
              <w:t>С целью формирования документов на получение в постоянное бессрочное пользование земельных участков с кадастровыми номерами: 86:10:0101069:427 и 86:10:0101069:146, на которых размещены вышеперечисленные объекты, при утверждении проекта межевания прошу предусмот</w:t>
            </w:r>
            <w:r w:rsidR="003E064D">
              <w:rPr>
                <w:rStyle w:val="FontStyle18"/>
                <w:rFonts w:ascii="Times New Roman" w:hAnsi="Times New Roman" w:cs="Times New Roman"/>
                <w:sz w:val="26"/>
                <w:szCs w:val="26"/>
              </w:rPr>
              <w:t>реть объединение этих участков.</w:t>
            </w:r>
          </w:p>
          <w:p w:rsidR="005013BC" w:rsidRDefault="003E064D" w:rsidP="003C2B53">
            <w:pPr>
              <w:pStyle w:val="Style22"/>
              <w:widowControl/>
              <w:tabs>
                <w:tab w:val="left" w:pos="1618"/>
              </w:tabs>
              <w:spacing w:before="5" w:line="264" w:lineRule="exact"/>
              <w:ind w:firstLine="0"/>
              <w:jc w:val="left"/>
              <w:rPr>
                <w:rStyle w:val="FontStyle31"/>
                <w:sz w:val="26"/>
                <w:szCs w:val="26"/>
              </w:rPr>
            </w:pPr>
            <w:r w:rsidRPr="00FA2673">
              <w:rPr>
                <w:rStyle w:val="FontStyle31"/>
                <w:sz w:val="26"/>
                <w:szCs w:val="26"/>
              </w:rPr>
              <w:t>Содержание согласно приложенного письма</w:t>
            </w:r>
            <w:r>
              <w:rPr>
                <w:rStyle w:val="FontStyle31"/>
                <w:sz w:val="26"/>
                <w:szCs w:val="26"/>
              </w:rPr>
              <w:t>.</w:t>
            </w:r>
          </w:p>
        </w:tc>
        <w:tc>
          <w:tcPr>
            <w:tcW w:w="5815" w:type="dxa"/>
          </w:tcPr>
          <w:p w:rsidR="005013BC" w:rsidRPr="00862B8A" w:rsidRDefault="003C2B53" w:rsidP="00142929">
            <w:pPr>
              <w:rPr>
                <w:rFonts w:ascii="Times New Roman" w:eastAsia="Malgun Gothic" w:hAnsi="Times New Roman"/>
                <w:color w:val="000011"/>
                <w:sz w:val="26"/>
                <w:szCs w:val="26"/>
              </w:rPr>
            </w:pPr>
            <w:r w:rsidRPr="00862B8A">
              <w:rPr>
                <w:rFonts w:ascii="Times New Roman" w:eastAsia="Malgun Gothic" w:hAnsi="Times New Roman"/>
                <w:color w:val="000011"/>
                <w:sz w:val="26"/>
                <w:szCs w:val="26"/>
              </w:rPr>
              <w:t>Принято.</w:t>
            </w:r>
          </w:p>
          <w:p w:rsidR="003C2B53" w:rsidRPr="00FA2673" w:rsidRDefault="003C2B53" w:rsidP="00142929">
            <w:pPr>
              <w:rPr>
                <w:rFonts w:ascii="Times New Roman" w:eastAsia="Malgun Gothic" w:hAnsi="Times New Roman"/>
                <w:b/>
                <w:color w:val="000011"/>
                <w:sz w:val="26"/>
                <w:szCs w:val="26"/>
              </w:rPr>
            </w:pPr>
            <w:r w:rsidRPr="00862B8A">
              <w:rPr>
                <w:rFonts w:ascii="Times New Roman" w:eastAsia="Malgun Gothic" w:hAnsi="Times New Roman"/>
                <w:color w:val="000011"/>
                <w:sz w:val="26"/>
                <w:szCs w:val="26"/>
              </w:rPr>
              <w:t>Проектом межевания предусмотрен земельный участок ЗУ 3.14</w:t>
            </w:r>
          </w:p>
        </w:tc>
      </w:tr>
      <w:tr w:rsidR="00AE7C61" w:rsidRPr="00716571" w:rsidTr="00D17365">
        <w:trPr>
          <w:trHeight w:val="796"/>
        </w:trPr>
        <w:tc>
          <w:tcPr>
            <w:tcW w:w="2745" w:type="dxa"/>
          </w:tcPr>
          <w:p w:rsidR="00AE7C61" w:rsidRDefault="00AE7C61" w:rsidP="00AE7C61">
            <w:pPr>
              <w:rPr>
                <w:rFonts w:ascii="Times New Roman" w:hAnsi="Times New Roman"/>
                <w:b/>
                <w:sz w:val="26"/>
                <w:szCs w:val="26"/>
              </w:rPr>
            </w:pPr>
            <w:r>
              <w:rPr>
                <w:rFonts w:ascii="Times New Roman" w:hAnsi="Times New Roman"/>
                <w:b/>
                <w:sz w:val="26"/>
                <w:szCs w:val="26"/>
              </w:rPr>
              <w:t xml:space="preserve">Письменное обращение </w:t>
            </w:r>
          </w:p>
          <w:p w:rsidR="00AE7C61" w:rsidRDefault="00AE7C61" w:rsidP="00AE7C61">
            <w:pPr>
              <w:rPr>
                <w:rFonts w:ascii="Times New Roman" w:hAnsi="Times New Roman"/>
                <w:b/>
                <w:sz w:val="26"/>
                <w:szCs w:val="26"/>
              </w:rPr>
            </w:pPr>
            <w:r>
              <w:rPr>
                <w:rFonts w:ascii="Times New Roman" w:hAnsi="Times New Roman"/>
                <w:b/>
                <w:sz w:val="26"/>
                <w:szCs w:val="26"/>
              </w:rPr>
              <w:t>Вх. ДАиГ 02-02-8813/18-0 от 01.11.2018</w:t>
            </w:r>
          </w:p>
          <w:p w:rsidR="00AE7C61" w:rsidRDefault="00AE7C61" w:rsidP="00AE7C61">
            <w:pPr>
              <w:rPr>
                <w:rFonts w:ascii="Times New Roman" w:hAnsi="Times New Roman"/>
                <w:b/>
                <w:sz w:val="26"/>
                <w:szCs w:val="26"/>
              </w:rPr>
            </w:pPr>
            <w:r>
              <w:rPr>
                <w:rFonts w:ascii="Times New Roman" w:hAnsi="Times New Roman"/>
                <w:b/>
                <w:sz w:val="26"/>
                <w:szCs w:val="26"/>
              </w:rPr>
              <w:t xml:space="preserve">от Н.А. Ротару, </w:t>
            </w:r>
          </w:p>
          <w:p w:rsidR="00AE7C61" w:rsidRDefault="00AE7C61" w:rsidP="00AE7C61">
            <w:pPr>
              <w:rPr>
                <w:rFonts w:ascii="Times New Roman" w:hAnsi="Times New Roman"/>
                <w:b/>
                <w:sz w:val="26"/>
                <w:szCs w:val="26"/>
              </w:rPr>
            </w:pPr>
            <w:r>
              <w:rPr>
                <w:rFonts w:ascii="Times New Roman" w:hAnsi="Times New Roman"/>
                <w:b/>
                <w:sz w:val="26"/>
                <w:szCs w:val="26"/>
              </w:rPr>
              <w:t>ул. Павлика Морозова,31</w:t>
            </w:r>
          </w:p>
        </w:tc>
        <w:tc>
          <w:tcPr>
            <w:tcW w:w="6290" w:type="dxa"/>
          </w:tcPr>
          <w:p w:rsidR="00AE7C61" w:rsidRDefault="001F694F" w:rsidP="001F694F">
            <w:pPr>
              <w:pStyle w:val="Style7"/>
              <w:widowControl/>
              <w:spacing w:before="72"/>
              <w:ind w:firstLine="0"/>
              <w:jc w:val="left"/>
              <w:rPr>
                <w:rStyle w:val="FontStyle18"/>
                <w:rFonts w:ascii="Times New Roman" w:hAnsi="Times New Roman" w:cs="Times New Roman"/>
                <w:sz w:val="26"/>
                <w:szCs w:val="26"/>
              </w:rPr>
            </w:pPr>
            <w:r>
              <w:rPr>
                <w:rStyle w:val="FontStyle18"/>
                <w:rFonts w:ascii="Times New Roman" w:hAnsi="Times New Roman" w:cs="Times New Roman"/>
                <w:sz w:val="26"/>
                <w:szCs w:val="26"/>
              </w:rPr>
              <w:t>- Прошу увеличить земельный участок по фактическому использованию</w:t>
            </w:r>
          </w:p>
        </w:tc>
        <w:tc>
          <w:tcPr>
            <w:tcW w:w="5815" w:type="dxa"/>
          </w:tcPr>
          <w:p w:rsidR="00AC75BF" w:rsidRPr="000C062F" w:rsidRDefault="00AC75BF" w:rsidP="00AC75BF">
            <w:pPr>
              <w:rPr>
                <w:rFonts w:ascii="Times New Roman" w:eastAsia="Malgun Gothic" w:hAnsi="Times New Roman"/>
                <w:color w:val="000011"/>
                <w:sz w:val="26"/>
                <w:szCs w:val="26"/>
              </w:rPr>
            </w:pPr>
            <w:r w:rsidRPr="000C062F">
              <w:rPr>
                <w:rFonts w:ascii="Times New Roman" w:eastAsia="Malgun Gothic" w:hAnsi="Times New Roman"/>
                <w:color w:val="000011"/>
                <w:sz w:val="26"/>
                <w:szCs w:val="26"/>
              </w:rPr>
              <w:t>Рассмотрено.</w:t>
            </w:r>
          </w:p>
          <w:p w:rsidR="00AE7C61" w:rsidRPr="00FA2673" w:rsidRDefault="00AC75BF" w:rsidP="00AC75BF">
            <w:pPr>
              <w:rPr>
                <w:rFonts w:ascii="Times New Roman" w:eastAsia="Malgun Gothic" w:hAnsi="Times New Roman"/>
                <w:b/>
                <w:color w:val="000011"/>
                <w:sz w:val="26"/>
                <w:szCs w:val="26"/>
              </w:rPr>
            </w:pPr>
            <w:r>
              <w:rPr>
                <w:rFonts w:ascii="Times New Roman" w:eastAsia="Malgun Gothic" w:hAnsi="Times New Roman"/>
                <w:color w:val="000011"/>
                <w:sz w:val="26"/>
                <w:szCs w:val="26"/>
              </w:rPr>
              <w:t xml:space="preserve">Увеличение </w:t>
            </w:r>
            <w:r w:rsidRPr="000C062F">
              <w:rPr>
                <w:rFonts w:ascii="Times New Roman" w:eastAsia="Malgun Gothic" w:hAnsi="Times New Roman"/>
                <w:color w:val="000011"/>
                <w:sz w:val="26"/>
                <w:szCs w:val="26"/>
              </w:rPr>
              <w:t>земельн</w:t>
            </w:r>
            <w:r>
              <w:rPr>
                <w:rFonts w:ascii="Times New Roman" w:eastAsia="Malgun Gothic" w:hAnsi="Times New Roman"/>
                <w:color w:val="000011"/>
                <w:sz w:val="26"/>
                <w:szCs w:val="26"/>
              </w:rPr>
              <w:t>ого</w:t>
            </w:r>
            <w:r w:rsidRPr="000C062F">
              <w:rPr>
                <w:rFonts w:ascii="Times New Roman" w:eastAsia="Malgun Gothic" w:hAnsi="Times New Roman"/>
                <w:color w:val="000011"/>
                <w:sz w:val="26"/>
                <w:szCs w:val="26"/>
              </w:rPr>
              <w:t xml:space="preserve"> участк</w:t>
            </w:r>
            <w:r>
              <w:rPr>
                <w:rFonts w:ascii="Times New Roman" w:eastAsia="Malgun Gothic" w:hAnsi="Times New Roman"/>
                <w:color w:val="000011"/>
                <w:sz w:val="26"/>
                <w:szCs w:val="26"/>
              </w:rPr>
              <w:t>а</w:t>
            </w:r>
            <w:r w:rsidRPr="000C062F">
              <w:rPr>
                <w:rFonts w:ascii="Times New Roman" w:eastAsia="Malgun Gothic" w:hAnsi="Times New Roman"/>
                <w:color w:val="000011"/>
                <w:sz w:val="26"/>
                <w:szCs w:val="26"/>
              </w:rPr>
              <w:t xml:space="preserve"> предусмотрено проектом межевания</w:t>
            </w:r>
            <w:r>
              <w:rPr>
                <w:rFonts w:ascii="Times New Roman" w:eastAsia="Malgun Gothic" w:hAnsi="Times New Roman"/>
                <w:color w:val="000011"/>
                <w:sz w:val="26"/>
                <w:szCs w:val="26"/>
              </w:rPr>
              <w:t xml:space="preserve"> по границам смежных земельных участков и границам территориальной зоны</w:t>
            </w:r>
          </w:p>
        </w:tc>
      </w:tr>
      <w:tr w:rsidR="00347AB0" w:rsidRPr="00716571" w:rsidTr="00D17365">
        <w:trPr>
          <w:trHeight w:val="796"/>
        </w:trPr>
        <w:tc>
          <w:tcPr>
            <w:tcW w:w="2745" w:type="dxa"/>
          </w:tcPr>
          <w:p w:rsidR="00347AB0" w:rsidRDefault="00347AB0" w:rsidP="00AE7C61">
            <w:pPr>
              <w:rPr>
                <w:rFonts w:ascii="Times New Roman" w:hAnsi="Times New Roman"/>
                <w:b/>
                <w:sz w:val="26"/>
                <w:szCs w:val="26"/>
              </w:rPr>
            </w:pPr>
            <w:r>
              <w:rPr>
                <w:rFonts w:ascii="Times New Roman" w:hAnsi="Times New Roman"/>
                <w:b/>
                <w:sz w:val="26"/>
                <w:szCs w:val="26"/>
              </w:rPr>
              <w:t>Письменное обращение</w:t>
            </w:r>
          </w:p>
          <w:p w:rsidR="00347AB0" w:rsidRDefault="00347AB0" w:rsidP="00AE7C61">
            <w:pPr>
              <w:rPr>
                <w:rFonts w:ascii="Times New Roman" w:hAnsi="Times New Roman"/>
                <w:b/>
                <w:sz w:val="26"/>
                <w:szCs w:val="26"/>
              </w:rPr>
            </w:pPr>
            <w:r>
              <w:rPr>
                <w:rFonts w:ascii="Times New Roman" w:hAnsi="Times New Roman"/>
                <w:b/>
                <w:sz w:val="26"/>
                <w:szCs w:val="26"/>
              </w:rPr>
              <w:t>Вх. 02-01-1055/18 -0 от 14.01.2018</w:t>
            </w:r>
          </w:p>
          <w:p w:rsidR="00347AB0" w:rsidRDefault="00347AB0" w:rsidP="00AE7C61">
            <w:pPr>
              <w:rPr>
                <w:rFonts w:ascii="Times New Roman" w:hAnsi="Times New Roman"/>
                <w:b/>
                <w:sz w:val="26"/>
                <w:szCs w:val="26"/>
              </w:rPr>
            </w:pPr>
            <w:r>
              <w:rPr>
                <w:rFonts w:ascii="Times New Roman" w:hAnsi="Times New Roman"/>
                <w:b/>
                <w:sz w:val="26"/>
                <w:szCs w:val="26"/>
              </w:rPr>
              <w:t xml:space="preserve">от Ганзбург А.Л., </w:t>
            </w:r>
          </w:p>
          <w:p w:rsidR="00347AB0" w:rsidRDefault="00347AB0" w:rsidP="00AE7C61">
            <w:pPr>
              <w:rPr>
                <w:rFonts w:ascii="Times New Roman" w:hAnsi="Times New Roman"/>
                <w:b/>
                <w:sz w:val="26"/>
                <w:szCs w:val="26"/>
              </w:rPr>
            </w:pPr>
            <w:r>
              <w:rPr>
                <w:rFonts w:ascii="Times New Roman" w:hAnsi="Times New Roman"/>
                <w:b/>
                <w:sz w:val="26"/>
                <w:szCs w:val="26"/>
              </w:rPr>
              <w:t>ул.</w:t>
            </w:r>
            <w:r w:rsidR="00AB1BE5">
              <w:rPr>
                <w:rFonts w:ascii="Times New Roman" w:hAnsi="Times New Roman"/>
                <w:b/>
                <w:sz w:val="26"/>
                <w:szCs w:val="26"/>
              </w:rPr>
              <w:t xml:space="preserve"> Павлика Морозова</w:t>
            </w:r>
          </w:p>
          <w:p w:rsidR="00347AB0" w:rsidRDefault="00347AB0" w:rsidP="00AE7C61">
            <w:pPr>
              <w:rPr>
                <w:rFonts w:ascii="Times New Roman" w:hAnsi="Times New Roman"/>
                <w:b/>
                <w:sz w:val="26"/>
                <w:szCs w:val="26"/>
              </w:rPr>
            </w:pPr>
          </w:p>
        </w:tc>
        <w:tc>
          <w:tcPr>
            <w:tcW w:w="6290" w:type="dxa"/>
          </w:tcPr>
          <w:p w:rsidR="001004AA" w:rsidRDefault="001004AA" w:rsidP="001004AA">
            <w:pPr>
              <w:pStyle w:val="Style7"/>
              <w:widowControl/>
              <w:spacing w:before="72"/>
              <w:ind w:firstLine="0"/>
              <w:jc w:val="left"/>
              <w:rPr>
                <w:rStyle w:val="FontStyle18"/>
                <w:rFonts w:ascii="Times New Roman" w:hAnsi="Times New Roman" w:cs="Times New Roman"/>
                <w:sz w:val="26"/>
                <w:szCs w:val="26"/>
              </w:rPr>
            </w:pPr>
            <w:r>
              <w:rPr>
                <w:rStyle w:val="FontStyle18"/>
                <w:rFonts w:ascii="Times New Roman" w:hAnsi="Times New Roman" w:cs="Times New Roman"/>
                <w:sz w:val="26"/>
                <w:szCs w:val="26"/>
              </w:rPr>
              <w:t xml:space="preserve">- Прошу объединить земельный участок с кадастровым номером №86:10:0101059:55 </w:t>
            </w:r>
          </w:p>
          <w:p w:rsidR="00347AB0" w:rsidRDefault="001004AA" w:rsidP="001004AA">
            <w:pPr>
              <w:pStyle w:val="Style7"/>
              <w:widowControl/>
              <w:spacing w:before="72"/>
              <w:ind w:firstLine="0"/>
              <w:jc w:val="left"/>
              <w:rPr>
                <w:rStyle w:val="FontStyle18"/>
                <w:rFonts w:ascii="Times New Roman" w:hAnsi="Times New Roman" w:cs="Times New Roman"/>
                <w:sz w:val="26"/>
                <w:szCs w:val="26"/>
              </w:rPr>
            </w:pPr>
            <w:r>
              <w:rPr>
                <w:rStyle w:val="FontStyle18"/>
                <w:rFonts w:ascii="Times New Roman" w:hAnsi="Times New Roman" w:cs="Times New Roman"/>
                <w:sz w:val="26"/>
                <w:szCs w:val="26"/>
              </w:rPr>
              <w:t>и земельный участок ЗУ1.</w:t>
            </w:r>
          </w:p>
        </w:tc>
        <w:tc>
          <w:tcPr>
            <w:tcW w:w="5815" w:type="dxa"/>
          </w:tcPr>
          <w:p w:rsidR="00347AB0" w:rsidRPr="000C062F" w:rsidRDefault="000C062F" w:rsidP="00142929">
            <w:pPr>
              <w:rPr>
                <w:rFonts w:ascii="Times New Roman" w:eastAsia="Malgun Gothic" w:hAnsi="Times New Roman"/>
                <w:color w:val="000011"/>
                <w:sz w:val="26"/>
                <w:szCs w:val="26"/>
              </w:rPr>
            </w:pPr>
            <w:r w:rsidRPr="000C062F">
              <w:rPr>
                <w:rFonts w:ascii="Times New Roman" w:eastAsia="Malgun Gothic" w:hAnsi="Times New Roman"/>
                <w:color w:val="000011"/>
                <w:sz w:val="26"/>
                <w:szCs w:val="26"/>
              </w:rPr>
              <w:t>Рассмотрено.</w:t>
            </w:r>
          </w:p>
          <w:p w:rsidR="000C062F" w:rsidRPr="00FA2673" w:rsidRDefault="000C062F" w:rsidP="00142929">
            <w:pPr>
              <w:rPr>
                <w:rFonts w:ascii="Times New Roman" w:eastAsia="Malgun Gothic" w:hAnsi="Times New Roman"/>
                <w:b/>
                <w:color w:val="000011"/>
                <w:sz w:val="26"/>
                <w:szCs w:val="26"/>
              </w:rPr>
            </w:pPr>
            <w:r w:rsidRPr="000C062F">
              <w:rPr>
                <w:rFonts w:ascii="Times New Roman" w:eastAsia="Malgun Gothic" w:hAnsi="Times New Roman"/>
                <w:color w:val="000011"/>
                <w:sz w:val="26"/>
                <w:szCs w:val="26"/>
              </w:rPr>
              <w:t>Объединение земельных участков предусмотрено проектом межевания</w:t>
            </w:r>
          </w:p>
        </w:tc>
      </w:tr>
    </w:tbl>
    <w:p w:rsidR="000271D5" w:rsidRPr="00716571" w:rsidRDefault="000271D5" w:rsidP="00716571">
      <w:pPr>
        <w:jc w:val="both"/>
        <w:rPr>
          <w:rFonts w:ascii="Times New Roman" w:hAnsi="Times New Roman"/>
          <w:sz w:val="26"/>
          <w:szCs w:val="26"/>
        </w:rPr>
      </w:pPr>
    </w:p>
    <w:p w:rsidR="00232CFE" w:rsidRPr="00D43CAE" w:rsidRDefault="00A6038C" w:rsidP="00FB7B1E">
      <w:pPr>
        <w:ind w:firstLine="708"/>
        <w:jc w:val="both"/>
        <w:outlineLvl w:val="0"/>
        <w:rPr>
          <w:rFonts w:ascii="Times New Roman" w:hAnsi="Times New Roman"/>
          <w:sz w:val="26"/>
          <w:szCs w:val="26"/>
        </w:rPr>
      </w:pPr>
      <w:r w:rsidRPr="00D43CAE">
        <w:rPr>
          <w:rFonts w:ascii="Times New Roman" w:hAnsi="Times New Roman"/>
          <w:sz w:val="26"/>
          <w:szCs w:val="26"/>
        </w:rPr>
        <w:t>Учитывая озвученные на публичных слушаниях замечания и пр</w:t>
      </w:r>
      <w:r w:rsidR="00555EF8">
        <w:rPr>
          <w:rFonts w:ascii="Times New Roman" w:hAnsi="Times New Roman"/>
          <w:sz w:val="26"/>
          <w:szCs w:val="26"/>
        </w:rPr>
        <w:t>е</w:t>
      </w:r>
      <w:r w:rsidR="00FF284E">
        <w:rPr>
          <w:rFonts w:ascii="Times New Roman" w:hAnsi="Times New Roman"/>
          <w:sz w:val="26"/>
          <w:szCs w:val="26"/>
        </w:rPr>
        <w:t xml:space="preserve">дложения </w:t>
      </w:r>
      <w:r w:rsidR="007B56E2">
        <w:rPr>
          <w:rFonts w:ascii="Times New Roman" w:hAnsi="Times New Roman"/>
          <w:sz w:val="26"/>
          <w:szCs w:val="26"/>
        </w:rPr>
        <w:t>будут</w:t>
      </w:r>
      <w:r w:rsidR="00FB7B1E">
        <w:rPr>
          <w:rFonts w:ascii="Times New Roman" w:hAnsi="Times New Roman"/>
          <w:sz w:val="26"/>
          <w:szCs w:val="26"/>
        </w:rPr>
        <w:t xml:space="preserve"> </w:t>
      </w:r>
      <w:r w:rsidR="007B56E2">
        <w:rPr>
          <w:rFonts w:ascii="Times New Roman" w:hAnsi="Times New Roman"/>
          <w:sz w:val="26"/>
          <w:szCs w:val="26"/>
        </w:rPr>
        <w:t>рассмотрены</w:t>
      </w:r>
      <w:r w:rsidR="00792287">
        <w:rPr>
          <w:rFonts w:ascii="Times New Roman" w:hAnsi="Times New Roman"/>
          <w:sz w:val="26"/>
          <w:szCs w:val="26"/>
        </w:rPr>
        <w:t xml:space="preserve"> на рабочей группе                                      </w:t>
      </w:r>
      <w:r w:rsidR="00FF284E" w:rsidRPr="00D43CAE">
        <w:rPr>
          <w:rFonts w:ascii="Times New Roman" w:hAnsi="Times New Roman"/>
          <w:sz w:val="26"/>
          <w:szCs w:val="26"/>
        </w:rPr>
        <w:t xml:space="preserve">по рассмотрению проектов планировки и проектов межевания территории города, утверждённой распоряжением Администрации города от 28.03.2017 № 473 «Об утверждении положения и состава рабочей </w:t>
      </w:r>
      <w:r w:rsidR="003409DC" w:rsidRPr="00D43CAE">
        <w:rPr>
          <w:rFonts w:ascii="Times New Roman" w:hAnsi="Times New Roman"/>
          <w:sz w:val="26"/>
          <w:szCs w:val="26"/>
        </w:rPr>
        <w:t xml:space="preserve">группы </w:t>
      </w:r>
      <w:r w:rsidR="003409DC">
        <w:rPr>
          <w:rFonts w:ascii="Times New Roman" w:hAnsi="Times New Roman"/>
          <w:sz w:val="26"/>
          <w:szCs w:val="26"/>
        </w:rPr>
        <w:t>по</w:t>
      </w:r>
      <w:r w:rsidR="00FF284E" w:rsidRPr="00D43CAE">
        <w:rPr>
          <w:rFonts w:ascii="Times New Roman" w:hAnsi="Times New Roman"/>
          <w:sz w:val="26"/>
          <w:szCs w:val="26"/>
        </w:rPr>
        <w:t xml:space="preserve"> рассмотрению проектов планировки </w:t>
      </w:r>
      <w:r w:rsidR="00FB7B1E">
        <w:rPr>
          <w:rFonts w:ascii="Times New Roman" w:hAnsi="Times New Roman"/>
          <w:sz w:val="26"/>
          <w:szCs w:val="26"/>
        </w:rPr>
        <w:t xml:space="preserve">                      </w:t>
      </w:r>
      <w:r w:rsidR="00FF284E" w:rsidRPr="00D43CAE">
        <w:rPr>
          <w:rFonts w:ascii="Times New Roman" w:hAnsi="Times New Roman"/>
          <w:sz w:val="26"/>
          <w:szCs w:val="26"/>
        </w:rPr>
        <w:t>и проект</w:t>
      </w:r>
      <w:r w:rsidR="000C3796">
        <w:rPr>
          <w:rFonts w:ascii="Times New Roman" w:hAnsi="Times New Roman"/>
          <w:sz w:val="26"/>
          <w:szCs w:val="26"/>
        </w:rPr>
        <w:t>ов межевания территории города».</w:t>
      </w:r>
    </w:p>
    <w:p w:rsidR="007E1F68" w:rsidRDefault="00232CFE" w:rsidP="00147AD2">
      <w:pPr>
        <w:rPr>
          <w:rFonts w:ascii="Times New Roman" w:hAnsi="Times New Roman"/>
          <w:sz w:val="26"/>
          <w:szCs w:val="26"/>
        </w:rPr>
      </w:pPr>
      <w:r w:rsidRPr="00D43CAE">
        <w:rPr>
          <w:rFonts w:ascii="Times New Roman" w:hAnsi="Times New Roman"/>
          <w:sz w:val="26"/>
          <w:szCs w:val="26"/>
        </w:rPr>
        <w:tab/>
      </w:r>
      <w:r w:rsidR="00A6038C" w:rsidRPr="00D43CAE">
        <w:rPr>
          <w:rFonts w:ascii="Times New Roman" w:hAnsi="Times New Roman"/>
          <w:sz w:val="26"/>
          <w:szCs w:val="26"/>
        </w:rPr>
        <w:t>С учётом решений рабочей группы, в</w:t>
      </w:r>
      <w:r w:rsidR="00DB0B02">
        <w:rPr>
          <w:rFonts w:ascii="Times New Roman" w:hAnsi="Times New Roman"/>
          <w:sz w:val="26"/>
          <w:szCs w:val="26"/>
        </w:rPr>
        <w:t xml:space="preserve"> установленным порядке проектная документация</w:t>
      </w:r>
      <w:r w:rsidR="00FB7B1E">
        <w:rPr>
          <w:rFonts w:ascii="Times New Roman" w:hAnsi="Times New Roman"/>
          <w:sz w:val="26"/>
          <w:szCs w:val="26"/>
        </w:rPr>
        <w:t xml:space="preserve"> </w:t>
      </w:r>
      <w:r w:rsidR="00DB0B02">
        <w:rPr>
          <w:rFonts w:ascii="Times New Roman" w:hAnsi="Times New Roman"/>
          <w:sz w:val="26"/>
          <w:szCs w:val="26"/>
        </w:rPr>
        <w:t>будет направлена</w:t>
      </w:r>
      <w:r w:rsidR="00A6038C" w:rsidRPr="00D43CAE">
        <w:rPr>
          <w:rFonts w:ascii="Times New Roman" w:hAnsi="Times New Roman"/>
          <w:sz w:val="26"/>
          <w:szCs w:val="26"/>
        </w:rPr>
        <w:t xml:space="preserve"> Главе города </w:t>
      </w:r>
      <w:r w:rsidR="00DB0B02">
        <w:rPr>
          <w:rFonts w:ascii="Times New Roman" w:hAnsi="Times New Roman"/>
          <w:sz w:val="26"/>
          <w:szCs w:val="26"/>
        </w:rPr>
        <w:t xml:space="preserve">                  </w:t>
      </w:r>
      <w:r w:rsidR="00A6038C" w:rsidRPr="00D43CAE">
        <w:rPr>
          <w:rFonts w:ascii="Times New Roman" w:hAnsi="Times New Roman"/>
          <w:sz w:val="26"/>
          <w:szCs w:val="26"/>
        </w:rPr>
        <w:t xml:space="preserve">для принятия решения об утверждении, либо об отклонении от утверждения документации </w:t>
      </w:r>
      <w:r w:rsidR="00511E08">
        <w:rPr>
          <w:rFonts w:ascii="Times New Roman" w:hAnsi="Times New Roman"/>
          <w:sz w:val="26"/>
          <w:szCs w:val="26"/>
        </w:rPr>
        <w:t xml:space="preserve">по проекту межевания территории </w:t>
      </w:r>
      <w:r w:rsidR="00C27936">
        <w:rPr>
          <w:rFonts w:ascii="Times New Roman" w:hAnsi="Times New Roman"/>
          <w:sz w:val="26"/>
          <w:szCs w:val="26"/>
        </w:rPr>
        <w:t xml:space="preserve">посёлка Снежный </w:t>
      </w:r>
      <w:r w:rsidR="00147AD2" w:rsidRPr="00202C16">
        <w:rPr>
          <w:rFonts w:ascii="Times New Roman" w:hAnsi="Times New Roman"/>
          <w:sz w:val="26"/>
          <w:szCs w:val="26"/>
        </w:rPr>
        <w:t>города Сургута</w:t>
      </w:r>
      <w:r w:rsidR="00147AD2">
        <w:rPr>
          <w:rFonts w:ascii="Times New Roman" w:hAnsi="Times New Roman"/>
          <w:sz w:val="26"/>
          <w:szCs w:val="26"/>
        </w:rPr>
        <w:t>.</w:t>
      </w:r>
    </w:p>
    <w:p w:rsidR="00A6038C" w:rsidRPr="00D43CAE" w:rsidRDefault="00A6038C" w:rsidP="00147AD2">
      <w:pPr>
        <w:ind w:firstLine="567"/>
        <w:rPr>
          <w:rFonts w:ascii="Times New Roman" w:hAnsi="Times New Roman"/>
          <w:sz w:val="26"/>
          <w:szCs w:val="26"/>
        </w:rPr>
      </w:pPr>
      <w:r w:rsidRPr="00D43CAE">
        <w:rPr>
          <w:rFonts w:ascii="Times New Roman" w:hAnsi="Times New Roman"/>
          <w:sz w:val="26"/>
          <w:szCs w:val="26"/>
        </w:rPr>
        <w:t>Принятые решения будут опубликованы в средствах массовой информации и размещены на официальном портале Администрации города Сургута.</w:t>
      </w:r>
    </w:p>
    <w:p w:rsidR="00A6038C" w:rsidRPr="00D43CAE" w:rsidRDefault="00A6038C" w:rsidP="00147AD2">
      <w:pPr>
        <w:pStyle w:val="12"/>
        <w:jc w:val="left"/>
        <w:rPr>
          <w:sz w:val="26"/>
          <w:szCs w:val="26"/>
        </w:rPr>
      </w:pPr>
    </w:p>
    <w:p w:rsidR="00B8162E" w:rsidRDefault="00B8162E" w:rsidP="00147AD2">
      <w:pPr>
        <w:rPr>
          <w:rFonts w:ascii="Times New Roman" w:hAnsi="Times New Roman"/>
          <w:sz w:val="26"/>
          <w:szCs w:val="26"/>
        </w:rPr>
      </w:pPr>
    </w:p>
    <w:p w:rsidR="00B8162E" w:rsidRDefault="00B8162E" w:rsidP="00147AD2">
      <w:pPr>
        <w:rPr>
          <w:rFonts w:ascii="Times New Roman" w:hAnsi="Times New Roman"/>
          <w:sz w:val="26"/>
          <w:szCs w:val="26"/>
        </w:rPr>
      </w:pPr>
    </w:p>
    <w:p w:rsidR="00A6038C" w:rsidRPr="00D43CAE" w:rsidRDefault="00A6038C" w:rsidP="00147AD2">
      <w:pPr>
        <w:rPr>
          <w:rFonts w:ascii="Times New Roman" w:hAnsi="Times New Roman"/>
          <w:sz w:val="26"/>
          <w:szCs w:val="26"/>
        </w:rPr>
      </w:pPr>
      <w:r w:rsidRPr="00D43CAE">
        <w:rPr>
          <w:rFonts w:ascii="Times New Roman" w:hAnsi="Times New Roman"/>
          <w:sz w:val="26"/>
          <w:szCs w:val="26"/>
        </w:rPr>
        <w:t>Председатель публичных слушаний, директора</w:t>
      </w:r>
    </w:p>
    <w:p w:rsidR="00A6038C" w:rsidRPr="00D43CAE" w:rsidRDefault="00A6038C" w:rsidP="00147AD2">
      <w:pPr>
        <w:rPr>
          <w:rFonts w:ascii="Times New Roman" w:hAnsi="Times New Roman"/>
          <w:sz w:val="26"/>
          <w:szCs w:val="26"/>
        </w:rPr>
      </w:pPr>
      <w:r w:rsidRPr="00D43CAE">
        <w:rPr>
          <w:rFonts w:ascii="Times New Roman" w:hAnsi="Times New Roman"/>
          <w:sz w:val="26"/>
          <w:szCs w:val="26"/>
        </w:rPr>
        <w:t>департамента архитектуры и градостроительства-</w:t>
      </w:r>
    </w:p>
    <w:p w:rsidR="00A6038C" w:rsidRPr="00D43CAE" w:rsidRDefault="00A6038C" w:rsidP="00A6038C">
      <w:pPr>
        <w:jc w:val="both"/>
        <w:rPr>
          <w:rFonts w:ascii="Times New Roman" w:hAnsi="Times New Roman"/>
          <w:sz w:val="26"/>
          <w:szCs w:val="26"/>
        </w:rPr>
      </w:pPr>
      <w:r w:rsidRPr="00D43CAE">
        <w:rPr>
          <w:rFonts w:ascii="Times New Roman" w:hAnsi="Times New Roman"/>
          <w:sz w:val="26"/>
          <w:szCs w:val="26"/>
        </w:rPr>
        <w:t xml:space="preserve">главный архитектор                                                                                           </w:t>
      </w:r>
      <w:r w:rsidR="00DE434E" w:rsidRPr="00D43CAE">
        <w:rPr>
          <w:rFonts w:ascii="Times New Roman" w:hAnsi="Times New Roman"/>
          <w:sz w:val="26"/>
          <w:szCs w:val="26"/>
        </w:rPr>
        <w:t xml:space="preserve">                                                      </w:t>
      </w:r>
      <w:r w:rsidRPr="00D43CAE">
        <w:rPr>
          <w:rFonts w:ascii="Times New Roman" w:hAnsi="Times New Roman"/>
          <w:sz w:val="26"/>
          <w:szCs w:val="26"/>
        </w:rPr>
        <w:t xml:space="preserve">   </w:t>
      </w:r>
      <w:r w:rsidR="00DE434E" w:rsidRPr="00D43CAE">
        <w:rPr>
          <w:rFonts w:ascii="Times New Roman" w:hAnsi="Times New Roman"/>
          <w:sz w:val="26"/>
          <w:szCs w:val="26"/>
        </w:rPr>
        <w:t xml:space="preserve">   </w:t>
      </w:r>
      <w:r w:rsidR="000271D5">
        <w:rPr>
          <w:rFonts w:ascii="Times New Roman" w:hAnsi="Times New Roman"/>
          <w:sz w:val="26"/>
          <w:szCs w:val="26"/>
        </w:rPr>
        <w:t xml:space="preserve">        Ю.В. Валгушкин</w:t>
      </w:r>
    </w:p>
    <w:p w:rsidR="0053479C" w:rsidRPr="00D43CAE" w:rsidRDefault="00A6038C" w:rsidP="00A6038C">
      <w:pPr>
        <w:jc w:val="both"/>
        <w:rPr>
          <w:rFonts w:ascii="Times New Roman" w:hAnsi="Times New Roman"/>
          <w:sz w:val="26"/>
          <w:szCs w:val="26"/>
        </w:rPr>
      </w:pPr>
      <w:r w:rsidRPr="00D43CAE">
        <w:rPr>
          <w:rFonts w:ascii="Times New Roman" w:hAnsi="Times New Roman"/>
          <w:sz w:val="26"/>
          <w:szCs w:val="26"/>
        </w:rPr>
        <w:t xml:space="preserve"> </w:t>
      </w:r>
    </w:p>
    <w:p w:rsidR="00A6038C" w:rsidRPr="00D43CAE" w:rsidRDefault="00EF32CB" w:rsidP="00A6038C">
      <w:pPr>
        <w:jc w:val="both"/>
        <w:rPr>
          <w:rFonts w:ascii="Times New Roman" w:hAnsi="Times New Roman"/>
          <w:sz w:val="26"/>
          <w:szCs w:val="26"/>
        </w:rPr>
      </w:pPr>
      <w:r>
        <w:rPr>
          <w:rFonts w:ascii="Times New Roman" w:hAnsi="Times New Roman"/>
          <w:sz w:val="26"/>
          <w:szCs w:val="26"/>
        </w:rPr>
        <w:t>С</w:t>
      </w:r>
      <w:bookmarkStart w:id="0" w:name="_GoBack"/>
      <w:bookmarkEnd w:id="0"/>
      <w:r w:rsidR="00A6038C" w:rsidRPr="00D43CAE">
        <w:rPr>
          <w:rFonts w:ascii="Times New Roman" w:hAnsi="Times New Roman"/>
          <w:sz w:val="26"/>
          <w:szCs w:val="26"/>
        </w:rPr>
        <w:t xml:space="preserve">екретарь публичных слушаний - </w:t>
      </w:r>
    </w:p>
    <w:p w:rsidR="00A6038C" w:rsidRPr="00D43CAE" w:rsidRDefault="00A6038C" w:rsidP="00A6038C">
      <w:pPr>
        <w:jc w:val="both"/>
        <w:rPr>
          <w:rFonts w:ascii="Times New Roman" w:hAnsi="Times New Roman"/>
          <w:sz w:val="26"/>
          <w:szCs w:val="26"/>
        </w:rPr>
      </w:pPr>
      <w:r w:rsidRPr="00D43CAE">
        <w:rPr>
          <w:rFonts w:ascii="Times New Roman" w:hAnsi="Times New Roman"/>
          <w:sz w:val="26"/>
          <w:szCs w:val="26"/>
        </w:rPr>
        <w:t xml:space="preserve">ведущий специалист отдела </w:t>
      </w:r>
    </w:p>
    <w:p w:rsidR="00A6038C" w:rsidRPr="00D43CAE" w:rsidRDefault="00A6038C" w:rsidP="00A6038C">
      <w:pPr>
        <w:jc w:val="both"/>
        <w:rPr>
          <w:rFonts w:ascii="Times New Roman" w:hAnsi="Times New Roman"/>
          <w:sz w:val="26"/>
          <w:szCs w:val="26"/>
        </w:rPr>
      </w:pPr>
      <w:r w:rsidRPr="00D43CAE">
        <w:rPr>
          <w:rFonts w:ascii="Times New Roman" w:hAnsi="Times New Roman"/>
          <w:sz w:val="26"/>
          <w:szCs w:val="26"/>
        </w:rPr>
        <w:t xml:space="preserve">перспективного проектирования ДАиГ                                             </w:t>
      </w:r>
      <w:r w:rsidR="00DE434E" w:rsidRPr="00D43CAE">
        <w:rPr>
          <w:rFonts w:ascii="Times New Roman" w:hAnsi="Times New Roman"/>
          <w:sz w:val="26"/>
          <w:szCs w:val="26"/>
        </w:rPr>
        <w:t xml:space="preserve">                                </w:t>
      </w:r>
      <w:r w:rsidR="00660D11" w:rsidRPr="00D43CAE">
        <w:rPr>
          <w:rFonts w:ascii="Times New Roman" w:hAnsi="Times New Roman"/>
          <w:sz w:val="26"/>
          <w:szCs w:val="26"/>
        </w:rPr>
        <w:t xml:space="preserve">                          </w:t>
      </w:r>
      <w:r w:rsidR="00232CFE" w:rsidRPr="00D43CAE">
        <w:rPr>
          <w:rFonts w:ascii="Times New Roman" w:hAnsi="Times New Roman"/>
          <w:sz w:val="26"/>
          <w:szCs w:val="26"/>
        </w:rPr>
        <w:t xml:space="preserve"> </w:t>
      </w:r>
      <w:r w:rsidR="00660D11" w:rsidRPr="00D43CAE">
        <w:rPr>
          <w:rFonts w:ascii="Times New Roman" w:hAnsi="Times New Roman"/>
          <w:sz w:val="26"/>
          <w:szCs w:val="26"/>
        </w:rPr>
        <w:t xml:space="preserve"> </w:t>
      </w:r>
      <w:r w:rsidR="00D43CAE">
        <w:rPr>
          <w:rFonts w:ascii="Times New Roman" w:hAnsi="Times New Roman"/>
          <w:sz w:val="26"/>
          <w:szCs w:val="26"/>
        </w:rPr>
        <w:t xml:space="preserve">                </w:t>
      </w:r>
      <w:r w:rsidR="00660D11" w:rsidRPr="00D43CAE">
        <w:rPr>
          <w:rFonts w:ascii="Times New Roman" w:hAnsi="Times New Roman"/>
          <w:sz w:val="26"/>
          <w:szCs w:val="26"/>
        </w:rPr>
        <w:t xml:space="preserve">  </w:t>
      </w:r>
      <w:r w:rsidRPr="00D43CAE">
        <w:rPr>
          <w:rFonts w:ascii="Times New Roman" w:hAnsi="Times New Roman"/>
          <w:sz w:val="26"/>
          <w:szCs w:val="26"/>
        </w:rPr>
        <w:t>М.В. Кильдибекова</w:t>
      </w:r>
    </w:p>
    <w:p w:rsidR="00A6038C" w:rsidRPr="00D43CAE" w:rsidRDefault="00A6038C" w:rsidP="00A6038C">
      <w:pPr>
        <w:jc w:val="both"/>
        <w:rPr>
          <w:rFonts w:ascii="Times New Roman" w:hAnsi="Times New Roman"/>
          <w:sz w:val="26"/>
          <w:szCs w:val="26"/>
        </w:rPr>
      </w:pPr>
    </w:p>
    <w:p w:rsidR="0028497F" w:rsidRPr="00D43CAE" w:rsidRDefault="0028497F" w:rsidP="00A6038C">
      <w:pPr>
        <w:rPr>
          <w:rFonts w:ascii="Times New Roman" w:hAnsi="Times New Roman"/>
          <w:sz w:val="26"/>
          <w:szCs w:val="26"/>
        </w:rPr>
      </w:pPr>
    </w:p>
    <w:p w:rsidR="00D43CAE" w:rsidRPr="00D43CAE" w:rsidRDefault="00D43CAE">
      <w:pPr>
        <w:rPr>
          <w:rFonts w:ascii="Times New Roman" w:hAnsi="Times New Roman"/>
          <w:sz w:val="26"/>
          <w:szCs w:val="26"/>
        </w:rPr>
      </w:pPr>
    </w:p>
    <w:sectPr w:rsidR="00D43CAE" w:rsidRPr="00D43CAE" w:rsidSect="00477F4C">
      <w:pgSz w:w="16838" w:h="11906" w:orient="landscape"/>
      <w:pgMar w:top="426" w:right="1134"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268" w:rsidRDefault="00E63268" w:rsidP="00775EA9">
      <w:r>
        <w:separator/>
      </w:r>
    </w:p>
  </w:endnote>
  <w:endnote w:type="continuationSeparator" w:id="0">
    <w:p w:rsidR="00E63268" w:rsidRDefault="00E63268" w:rsidP="0077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268" w:rsidRDefault="00E63268" w:rsidP="00775EA9">
      <w:r>
        <w:separator/>
      </w:r>
    </w:p>
  </w:footnote>
  <w:footnote w:type="continuationSeparator" w:id="0">
    <w:p w:rsidR="00E63268" w:rsidRDefault="00E63268" w:rsidP="00775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94A9BC8"/>
    <w:lvl w:ilvl="0">
      <w:numFmt w:val="bullet"/>
      <w:lvlText w:val="*"/>
      <w:lvlJc w:val="left"/>
    </w:lvl>
  </w:abstractNum>
  <w:abstractNum w:abstractNumId="1" w15:restartNumberingAfterBreak="0">
    <w:nsid w:val="04D10595"/>
    <w:multiLevelType w:val="singleLevel"/>
    <w:tmpl w:val="9F1C9DE0"/>
    <w:lvl w:ilvl="0">
      <w:start w:val="1"/>
      <w:numFmt w:val="decimal"/>
      <w:lvlText w:val="%1."/>
      <w:legacy w:legacy="1" w:legacySpace="0" w:legacyIndent="422"/>
      <w:lvlJc w:val="left"/>
      <w:rPr>
        <w:rFonts w:ascii="Times New Roman" w:hAnsi="Times New Roman" w:cs="Times New Roman" w:hint="default"/>
      </w:rPr>
    </w:lvl>
  </w:abstractNum>
  <w:abstractNum w:abstractNumId="2" w15:restartNumberingAfterBreak="0">
    <w:nsid w:val="11884E3E"/>
    <w:multiLevelType w:val="hybridMultilevel"/>
    <w:tmpl w:val="F6D03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390784"/>
    <w:multiLevelType w:val="singleLevel"/>
    <w:tmpl w:val="0D18ADB0"/>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23C56A81"/>
    <w:multiLevelType w:val="hybridMultilevel"/>
    <w:tmpl w:val="E0F494C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D84ED3"/>
    <w:multiLevelType w:val="singleLevel"/>
    <w:tmpl w:val="82D46EA2"/>
    <w:lvl w:ilvl="0">
      <w:start w:val="4"/>
      <w:numFmt w:val="decimal"/>
      <w:lvlText w:val="%1."/>
      <w:legacy w:legacy="1" w:legacySpace="0" w:legacyIndent="701"/>
      <w:lvlJc w:val="left"/>
      <w:rPr>
        <w:rFonts w:ascii="Times New Roman" w:hAnsi="Times New Roman" w:cs="Times New Roman" w:hint="default"/>
      </w:rPr>
    </w:lvl>
  </w:abstractNum>
  <w:abstractNum w:abstractNumId="6" w15:restartNumberingAfterBreak="0">
    <w:nsid w:val="302823E0"/>
    <w:multiLevelType w:val="multilevel"/>
    <w:tmpl w:val="068EB5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535A53"/>
    <w:multiLevelType w:val="singleLevel"/>
    <w:tmpl w:val="ED0C7322"/>
    <w:lvl w:ilvl="0">
      <w:start w:val="1"/>
      <w:numFmt w:val="decimal"/>
      <w:lvlText w:val="%1."/>
      <w:legacy w:legacy="1" w:legacySpace="0" w:legacyIndent="312"/>
      <w:lvlJc w:val="left"/>
      <w:rPr>
        <w:rFonts w:ascii="Arial" w:hAnsi="Arial" w:cs="Arial" w:hint="default"/>
      </w:rPr>
    </w:lvl>
  </w:abstractNum>
  <w:abstractNum w:abstractNumId="8" w15:restartNumberingAfterBreak="0">
    <w:nsid w:val="3D9E0568"/>
    <w:multiLevelType w:val="hybridMultilevel"/>
    <w:tmpl w:val="EFE823E8"/>
    <w:lvl w:ilvl="0" w:tplc="A65C9A4C">
      <w:start w:val="1"/>
      <w:numFmt w:val="decimal"/>
      <w:lvlText w:val="%1."/>
      <w:lvlJc w:val="left"/>
      <w:pPr>
        <w:ind w:left="386" w:hanging="375"/>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9" w15:restartNumberingAfterBreak="0">
    <w:nsid w:val="3FED2D80"/>
    <w:multiLevelType w:val="singleLevel"/>
    <w:tmpl w:val="06265D04"/>
    <w:lvl w:ilvl="0">
      <w:start w:val="1"/>
      <w:numFmt w:val="decimal"/>
      <w:lvlText w:val="%1."/>
      <w:legacy w:legacy="1" w:legacySpace="0" w:legacyIndent="394"/>
      <w:lvlJc w:val="left"/>
      <w:rPr>
        <w:rFonts w:ascii="Times New Roman" w:hAnsi="Times New Roman" w:cs="Times New Roman" w:hint="default"/>
      </w:rPr>
    </w:lvl>
  </w:abstractNum>
  <w:abstractNum w:abstractNumId="10" w15:restartNumberingAfterBreak="0">
    <w:nsid w:val="44716FF7"/>
    <w:multiLevelType w:val="hybridMultilevel"/>
    <w:tmpl w:val="6D1400A2"/>
    <w:lvl w:ilvl="0" w:tplc="7B284A3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C717674"/>
    <w:multiLevelType w:val="singleLevel"/>
    <w:tmpl w:val="07FA6A5E"/>
    <w:lvl w:ilvl="0">
      <w:start w:val="1"/>
      <w:numFmt w:val="decimal"/>
      <w:lvlText w:val="%1."/>
      <w:legacy w:legacy="1" w:legacySpace="0" w:legacyIndent="418"/>
      <w:lvlJc w:val="left"/>
      <w:rPr>
        <w:rFonts w:ascii="Times New Roman" w:hAnsi="Times New Roman" w:cs="Times New Roman" w:hint="default"/>
      </w:rPr>
    </w:lvl>
  </w:abstractNum>
  <w:num w:numId="1">
    <w:abstractNumId w:val="9"/>
  </w:num>
  <w:num w:numId="2">
    <w:abstractNumId w:val="5"/>
  </w:num>
  <w:num w:numId="3">
    <w:abstractNumId w:val="6"/>
  </w:num>
  <w:num w:numId="4">
    <w:abstractNumId w:val="1"/>
  </w:num>
  <w:num w:numId="5">
    <w:abstractNumId w:val="7"/>
  </w:num>
  <w:num w:numId="6">
    <w:abstractNumId w:val="8"/>
  </w:num>
  <w:num w:numId="7">
    <w:abstractNumId w:val="2"/>
  </w:num>
  <w:num w:numId="8">
    <w:abstractNumId w:val="11"/>
  </w:num>
  <w:num w:numId="9">
    <w:abstractNumId w:val="11"/>
    <w:lvlOverride w:ilvl="0">
      <w:lvl w:ilvl="0">
        <w:start w:val="4"/>
        <w:numFmt w:val="decimal"/>
        <w:lvlText w:val="%1."/>
        <w:legacy w:legacy="1" w:legacySpace="0" w:legacyIndent="41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11">
    <w:abstractNumId w:val="10"/>
  </w:num>
  <w:num w:numId="12">
    <w:abstractNumId w:val="4"/>
  </w:num>
  <w:num w:numId="13">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E9F"/>
    <w:rsid w:val="0000081A"/>
    <w:rsid w:val="00005CCF"/>
    <w:rsid w:val="00016930"/>
    <w:rsid w:val="00025FF8"/>
    <w:rsid w:val="000271D5"/>
    <w:rsid w:val="0002747F"/>
    <w:rsid w:val="000350AD"/>
    <w:rsid w:val="00035CE4"/>
    <w:rsid w:val="000409D7"/>
    <w:rsid w:val="00041309"/>
    <w:rsid w:val="000413F4"/>
    <w:rsid w:val="00045620"/>
    <w:rsid w:val="00047A89"/>
    <w:rsid w:val="0005048A"/>
    <w:rsid w:val="00051B44"/>
    <w:rsid w:val="00051E8F"/>
    <w:rsid w:val="00054F66"/>
    <w:rsid w:val="000578F4"/>
    <w:rsid w:val="000658BB"/>
    <w:rsid w:val="000671E7"/>
    <w:rsid w:val="00067F9A"/>
    <w:rsid w:val="000708A2"/>
    <w:rsid w:val="000735C4"/>
    <w:rsid w:val="0008582D"/>
    <w:rsid w:val="00091D08"/>
    <w:rsid w:val="000A39A2"/>
    <w:rsid w:val="000A3CC6"/>
    <w:rsid w:val="000A4D01"/>
    <w:rsid w:val="000B3D48"/>
    <w:rsid w:val="000C062F"/>
    <w:rsid w:val="000C2488"/>
    <w:rsid w:val="000C3796"/>
    <w:rsid w:val="000C43E4"/>
    <w:rsid w:val="000C5F2D"/>
    <w:rsid w:val="000D2908"/>
    <w:rsid w:val="000D3CA4"/>
    <w:rsid w:val="000D45D7"/>
    <w:rsid w:val="000D79B0"/>
    <w:rsid w:val="000E5C9A"/>
    <w:rsid w:val="000E5D0C"/>
    <w:rsid w:val="000F2F8D"/>
    <w:rsid w:val="001004AA"/>
    <w:rsid w:val="00100BD1"/>
    <w:rsid w:val="00101849"/>
    <w:rsid w:val="001020EE"/>
    <w:rsid w:val="001030F6"/>
    <w:rsid w:val="001135C2"/>
    <w:rsid w:val="0011626E"/>
    <w:rsid w:val="001206F9"/>
    <w:rsid w:val="00122DD5"/>
    <w:rsid w:val="00126827"/>
    <w:rsid w:val="00131AE1"/>
    <w:rsid w:val="001407C3"/>
    <w:rsid w:val="00142929"/>
    <w:rsid w:val="00147AD2"/>
    <w:rsid w:val="001509F8"/>
    <w:rsid w:val="00153448"/>
    <w:rsid w:val="0015730E"/>
    <w:rsid w:val="0017072C"/>
    <w:rsid w:val="00174D16"/>
    <w:rsid w:val="00177A96"/>
    <w:rsid w:val="0018550E"/>
    <w:rsid w:val="00186F50"/>
    <w:rsid w:val="0019061C"/>
    <w:rsid w:val="00190A89"/>
    <w:rsid w:val="00193D42"/>
    <w:rsid w:val="0019510D"/>
    <w:rsid w:val="00195EB1"/>
    <w:rsid w:val="001A106B"/>
    <w:rsid w:val="001A14E7"/>
    <w:rsid w:val="001A2694"/>
    <w:rsid w:val="001A55B1"/>
    <w:rsid w:val="001B3B81"/>
    <w:rsid w:val="001C134C"/>
    <w:rsid w:val="001C297E"/>
    <w:rsid w:val="001C4EA9"/>
    <w:rsid w:val="001C595B"/>
    <w:rsid w:val="001D7241"/>
    <w:rsid w:val="001D7FB6"/>
    <w:rsid w:val="001E6C59"/>
    <w:rsid w:val="001F29BE"/>
    <w:rsid w:val="001F694F"/>
    <w:rsid w:val="00202C16"/>
    <w:rsid w:val="00207D15"/>
    <w:rsid w:val="00210BED"/>
    <w:rsid w:val="002248C3"/>
    <w:rsid w:val="0022590D"/>
    <w:rsid w:val="00226A2E"/>
    <w:rsid w:val="00232CFE"/>
    <w:rsid w:val="0023747A"/>
    <w:rsid w:val="00245677"/>
    <w:rsid w:val="0024613C"/>
    <w:rsid w:val="00247ECD"/>
    <w:rsid w:val="00256D8D"/>
    <w:rsid w:val="00257683"/>
    <w:rsid w:val="00266016"/>
    <w:rsid w:val="002739B2"/>
    <w:rsid w:val="00274AB9"/>
    <w:rsid w:val="00277A1A"/>
    <w:rsid w:val="0028444D"/>
    <w:rsid w:val="0028497F"/>
    <w:rsid w:val="00284BC8"/>
    <w:rsid w:val="0029607C"/>
    <w:rsid w:val="002B651E"/>
    <w:rsid w:val="002D0F86"/>
    <w:rsid w:val="002D68DD"/>
    <w:rsid w:val="002E0118"/>
    <w:rsid w:val="002E120F"/>
    <w:rsid w:val="002E2D1E"/>
    <w:rsid w:val="002E4472"/>
    <w:rsid w:val="002E548B"/>
    <w:rsid w:val="002F330A"/>
    <w:rsid w:val="002F53DF"/>
    <w:rsid w:val="002F5A78"/>
    <w:rsid w:val="00303087"/>
    <w:rsid w:val="00304C19"/>
    <w:rsid w:val="003061BD"/>
    <w:rsid w:val="00312694"/>
    <w:rsid w:val="00317EDE"/>
    <w:rsid w:val="0032026E"/>
    <w:rsid w:val="00321F9F"/>
    <w:rsid w:val="003252DD"/>
    <w:rsid w:val="00332402"/>
    <w:rsid w:val="00334134"/>
    <w:rsid w:val="0033508D"/>
    <w:rsid w:val="0033627F"/>
    <w:rsid w:val="003409DC"/>
    <w:rsid w:val="00343A8C"/>
    <w:rsid w:val="00347AB0"/>
    <w:rsid w:val="003520DB"/>
    <w:rsid w:val="00352CF6"/>
    <w:rsid w:val="00352DB7"/>
    <w:rsid w:val="00352F27"/>
    <w:rsid w:val="00355C61"/>
    <w:rsid w:val="00361C19"/>
    <w:rsid w:val="003645CD"/>
    <w:rsid w:val="0037430E"/>
    <w:rsid w:val="00377241"/>
    <w:rsid w:val="00380684"/>
    <w:rsid w:val="00381C1D"/>
    <w:rsid w:val="00391485"/>
    <w:rsid w:val="00391D35"/>
    <w:rsid w:val="0039401D"/>
    <w:rsid w:val="003A0C95"/>
    <w:rsid w:val="003A156D"/>
    <w:rsid w:val="003B209A"/>
    <w:rsid w:val="003B4AF9"/>
    <w:rsid w:val="003C2B53"/>
    <w:rsid w:val="003C4338"/>
    <w:rsid w:val="003D3675"/>
    <w:rsid w:val="003D6F22"/>
    <w:rsid w:val="003E064D"/>
    <w:rsid w:val="003E3BE0"/>
    <w:rsid w:val="003E484E"/>
    <w:rsid w:val="003F4DF9"/>
    <w:rsid w:val="003F6EAB"/>
    <w:rsid w:val="0040466A"/>
    <w:rsid w:val="004105C5"/>
    <w:rsid w:val="004164E7"/>
    <w:rsid w:val="00417C8C"/>
    <w:rsid w:val="00420264"/>
    <w:rsid w:val="00425F58"/>
    <w:rsid w:val="00427B23"/>
    <w:rsid w:val="00437AF0"/>
    <w:rsid w:val="00441174"/>
    <w:rsid w:val="00442290"/>
    <w:rsid w:val="004447DB"/>
    <w:rsid w:val="00446F90"/>
    <w:rsid w:val="00460F79"/>
    <w:rsid w:val="004630E6"/>
    <w:rsid w:val="0046754B"/>
    <w:rsid w:val="00470842"/>
    <w:rsid w:val="00473847"/>
    <w:rsid w:val="00473BA6"/>
    <w:rsid w:val="00476D96"/>
    <w:rsid w:val="00477F4C"/>
    <w:rsid w:val="00482FEC"/>
    <w:rsid w:val="00487650"/>
    <w:rsid w:val="00487889"/>
    <w:rsid w:val="0049333F"/>
    <w:rsid w:val="0049459F"/>
    <w:rsid w:val="00494FF5"/>
    <w:rsid w:val="004A0155"/>
    <w:rsid w:val="004A0C2E"/>
    <w:rsid w:val="004A1F12"/>
    <w:rsid w:val="004A21EE"/>
    <w:rsid w:val="004A5EFD"/>
    <w:rsid w:val="004C510F"/>
    <w:rsid w:val="004C657D"/>
    <w:rsid w:val="004D2ADB"/>
    <w:rsid w:val="004D6B5C"/>
    <w:rsid w:val="004E3244"/>
    <w:rsid w:val="004E3FBB"/>
    <w:rsid w:val="005013BC"/>
    <w:rsid w:val="005112C4"/>
    <w:rsid w:val="00511E08"/>
    <w:rsid w:val="005224C6"/>
    <w:rsid w:val="005245F0"/>
    <w:rsid w:val="00526876"/>
    <w:rsid w:val="0053479C"/>
    <w:rsid w:val="0054156F"/>
    <w:rsid w:val="00541C0D"/>
    <w:rsid w:val="00545A2F"/>
    <w:rsid w:val="00553976"/>
    <w:rsid w:val="00555EF8"/>
    <w:rsid w:val="00560655"/>
    <w:rsid w:val="00567113"/>
    <w:rsid w:val="00570AEC"/>
    <w:rsid w:val="00573636"/>
    <w:rsid w:val="0057405D"/>
    <w:rsid w:val="00574CAE"/>
    <w:rsid w:val="00575B4D"/>
    <w:rsid w:val="00591AF7"/>
    <w:rsid w:val="00595610"/>
    <w:rsid w:val="005A1546"/>
    <w:rsid w:val="005A446A"/>
    <w:rsid w:val="005B3F70"/>
    <w:rsid w:val="005C32A9"/>
    <w:rsid w:val="005C3534"/>
    <w:rsid w:val="005D3C94"/>
    <w:rsid w:val="005E01CA"/>
    <w:rsid w:val="005E4ADB"/>
    <w:rsid w:val="005E592E"/>
    <w:rsid w:val="005E6320"/>
    <w:rsid w:val="005F1FF9"/>
    <w:rsid w:val="005F7583"/>
    <w:rsid w:val="006026C5"/>
    <w:rsid w:val="00607883"/>
    <w:rsid w:val="00612C19"/>
    <w:rsid w:val="00630508"/>
    <w:rsid w:val="00632C98"/>
    <w:rsid w:val="006342A0"/>
    <w:rsid w:val="00641644"/>
    <w:rsid w:val="00643C99"/>
    <w:rsid w:val="0064461A"/>
    <w:rsid w:val="00647C6F"/>
    <w:rsid w:val="00660D11"/>
    <w:rsid w:val="0066186C"/>
    <w:rsid w:val="00666277"/>
    <w:rsid w:val="00675757"/>
    <w:rsid w:val="00676741"/>
    <w:rsid w:val="00676A00"/>
    <w:rsid w:val="006A273A"/>
    <w:rsid w:val="006A31A5"/>
    <w:rsid w:val="006A4AE0"/>
    <w:rsid w:val="006A7783"/>
    <w:rsid w:val="006B1F7E"/>
    <w:rsid w:val="006B5031"/>
    <w:rsid w:val="006B5580"/>
    <w:rsid w:val="006C25A0"/>
    <w:rsid w:val="006C7A71"/>
    <w:rsid w:val="006D0D07"/>
    <w:rsid w:val="006D1DBE"/>
    <w:rsid w:val="006D242F"/>
    <w:rsid w:val="006D4E9F"/>
    <w:rsid w:val="006D74E6"/>
    <w:rsid w:val="006F2EF8"/>
    <w:rsid w:val="006F4BFE"/>
    <w:rsid w:val="0070055A"/>
    <w:rsid w:val="007011C5"/>
    <w:rsid w:val="00711755"/>
    <w:rsid w:val="00711B1A"/>
    <w:rsid w:val="0071529B"/>
    <w:rsid w:val="00716571"/>
    <w:rsid w:val="00717548"/>
    <w:rsid w:val="00725128"/>
    <w:rsid w:val="00726B27"/>
    <w:rsid w:val="0073101E"/>
    <w:rsid w:val="00732508"/>
    <w:rsid w:val="00736D9D"/>
    <w:rsid w:val="00741843"/>
    <w:rsid w:val="00742AAF"/>
    <w:rsid w:val="007432BC"/>
    <w:rsid w:val="00746D9D"/>
    <w:rsid w:val="007538EB"/>
    <w:rsid w:val="007579AF"/>
    <w:rsid w:val="00765E9F"/>
    <w:rsid w:val="00775EA9"/>
    <w:rsid w:val="00777AE0"/>
    <w:rsid w:val="007830ED"/>
    <w:rsid w:val="00786452"/>
    <w:rsid w:val="007864E2"/>
    <w:rsid w:val="007877E0"/>
    <w:rsid w:val="00792287"/>
    <w:rsid w:val="007B3131"/>
    <w:rsid w:val="007B56E2"/>
    <w:rsid w:val="007C0767"/>
    <w:rsid w:val="007C75F4"/>
    <w:rsid w:val="007D60A1"/>
    <w:rsid w:val="007D6EAD"/>
    <w:rsid w:val="007D711C"/>
    <w:rsid w:val="007E14A6"/>
    <w:rsid w:val="007E1F68"/>
    <w:rsid w:val="007E5BB7"/>
    <w:rsid w:val="007F0291"/>
    <w:rsid w:val="007F2410"/>
    <w:rsid w:val="00801FBD"/>
    <w:rsid w:val="0080259D"/>
    <w:rsid w:val="00804B3A"/>
    <w:rsid w:val="00835B3F"/>
    <w:rsid w:val="00835D4B"/>
    <w:rsid w:val="00841899"/>
    <w:rsid w:val="00844BCF"/>
    <w:rsid w:val="00855C33"/>
    <w:rsid w:val="008601C0"/>
    <w:rsid w:val="00861502"/>
    <w:rsid w:val="00862B8A"/>
    <w:rsid w:val="00863E0A"/>
    <w:rsid w:val="00864827"/>
    <w:rsid w:val="00864B85"/>
    <w:rsid w:val="00865D58"/>
    <w:rsid w:val="00866817"/>
    <w:rsid w:val="008703B4"/>
    <w:rsid w:val="00872954"/>
    <w:rsid w:val="00873A37"/>
    <w:rsid w:val="00883425"/>
    <w:rsid w:val="008915C6"/>
    <w:rsid w:val="0089240C"/>
    <w:rsid w:val="008939BA"/>
    <w:rsid w:val="008A2E96"/>
    <w:rsid w:val="008C07E0"/>
    <w:rsid w:val="008C0E92"/>
    <w:rsid w:val="008C14A9"/>
    <w:rsid w:val="008C1D44"/>
    <w:rsid w:val="008C2FA3"/>
    <w:rsid w:val="008E55A5"/>
    <w:rsid w:val="008E66A8"/>
    <w:rsid w:val="008F6BB6"/>
    <w:rsid w:val="0090045E"/>
    <w:rsid w:val="00900AC3"/>
    <w:rsid w:val="00906BE0"/>
    <w:rsid w:val="009156B0"/>
    <w:rsid w:val="00916221"/>
    <w:rsid w:val="00916882"/>
    <w:rsid w:val="00917DC2"/>
    <w:rsid w:val="00922D2B"/>
    <w:rsid w:val="00925932"/>
    <w:rsid w:val="0092755F"/>
    <w:rsid w:val="00931B4A"/>
    <w:rsid w:val="00934D57"/>
    <w:rsid w:val="00937130"/>
    <w:rsid w:val="0094600A"/>
    <w:rsid w:val="009510D4"/>
    <w:rsid w:val="00951A5C"/>
    <w:rsid w:val="00955949"/>
    <w:rsid w:val="00955EAE"/>
    <w:rsid w:val="00972C45"/>
    <w:rsid w:val="00975EC2"/>
    <w:rsid w:val="0097696C"/>
    <w:rsid w:val="009800E5"/>
    <w:rsid w:val="00981C56"/>
    <w:rsid w:val="00985486"/>
    <w:rsid w:val="00985AFB"/>
    <w:rsid w:val="00987C66"/>
    <w:rsid w:val="00990D48"/>
    <w:rsid w:val="009A0D53"/>
    <w:rsid w:val="009A6DDB"/>
    <w:rsid w:val="009B4C2B"/>
    <w:rsid w:val="009B5C0A"/>
    <w:rsid w:val="009B72F5"/>
    <w:rsid w:val="009D1210"/>
    <w:rsid w:val="009D1750"/>
    <w:rsid w:val="009D3ECA"/>
    <w:rsid w:val="009D7B18"/>
    <w:rsid w:val="009E1C96"/>
    <w:rsid w:val="009E561B"/>
    <w:rsid w:val="009E5F09"/>
    <w:rsid w:val="009F1BA7"/>
    <w:rsid w:val="009F4C85"/>
    <w:rsid w:val="00A014C1"/>
    <w:rsid w:val="00A04778"/>
    <w:rsid w:val="00A13749"/>
    <w:rsid w:val="00A20BB3"/>
    <w:rsid w:val="00A25AA8"/>
    <w:rsid w:val="00A26BC2"/>
    <w:rsid w:val="00A26D13"/>
    <w:rsid w:val="00A45A6F"/>
    <w:rsid w:val="00A46A27"/>
    <w:rsid w:val="00A5204E"/>
    <w:rsid w:val="00A54D68"/>
    <w:rsid w:val="00A55359"/>
    <w:rsid w:val="00A6038C"/>
    <w:rsid w:val="00A7581E"/>
    <w:rsid w:val="00A80A1C"/>
    <w:rsid w:val="00A8501F"/>
    <w:rsid w:val="00A91605"/>
    <w:rsid w:val="00AA0890"/>
    <w:rsid w:val="00AA1C2C"/>
    <w:rsid w:val="00AA312D"/>
    <w:rsid w:val="00AA3792"/>
    <w:rsid w:val="00AA64C9"/>
    <w:rsid w:val="00AB1BE5"/>
    <w:rsid w:val="00AC0419"/>
    <w:rsid w:val="00AC0710"/>
    <w:rsid w:val="00AC1493"/>
    <w:rsid w:val="00AC75BF"/>
    <w:rsid w:val="00AD6928"/>
    <w:rsid w:val="00AE1418"/>
    <w:rsid w:val="00AE4CDE"/>
    <w:rsid w:val="00AE63AC"/>
    <w:rsid w:val="00AE65DC"/>
    <w:rsid w:val="00AE7C61"/>
    <w:rsid w:val="00AF2643"/>
    <w:rsid w:val="00B01C00"/>
    <w:rsid w:val="00B10045"/>
    <w:rsid w:val="00B10CB6"/>
    <w:rsid w:val="00B11DFB"/>
    <w:rsid w:val="00B121B8"/>
    <w:rsid w:val="00B20E70"/>
    <w:rsid w:val="00B23073"/>
    <w:rsid w:val="00B262D7"/>
    <w:rsid w:val="00B2634E"/>
    <w:rsid w:val="00B4473A"/>
    <w:rsid w:val="00B44F64"/>
    <w:rsid w:val="00B47C2C"/>
    <w:rsid w:val="00B6381E"/>
    <w:rsid w:val="00B70691"/>
    <w:rsid w:val="00B71BAB"/>
    <w:rsid w:val="00B815BD"/>
    <w:rsid w:val="00B8162E"/>
    <w:rsid w:val="00B85126"/>
    <w:rsid w:val="00B9304F"/>
    <w:rsid w:val="00BA15B5"/>
    <w:rsid w:val="00BA4EA1"/>
    <w:rsid w:val="00BA7DA7"/>
    <w:rsid w:val="00BB2568"/>
    <w:rsid w:val="00BB6C84"/>
    <w:rsid w:val="00BB6DCC"/>
    <w:rsid w:val="00BC56EA"/>
    <w:rsid w:val="00BD3A1C"/>
    <w:rsid w:val="00BE013A"/>
    <w:rsid w:val="00BE6B51"/>
    <w:rsid w:val="00BE76DB"/>
    <w:rsid w:val="00BF02E8"/>
    <w:rsid w:val="00BF2C7C"/>
    <w:rsid w:val="00BF30B6"/>
    <w:rsid w:val="00BF36FF"/>
    <w:rsid w:val="00C06289"/>
    <w:rsid w:val="00C12CCE"/>
    <w:rsid w:val="00C14E9F"/>
    <w:rsid w:val="00C24CC6"/>
    <w:rsid w:val="00C26A37"/>
    <w:rsid w:val="00C275E8"/>
    <w:rsid w:val="00C27936"/>
    <w:rsid w:val="00C34207"/>
    <w:rsid w:val="00C44303"/>
    <w:rsid w:val="00C46CFD"/>
    <w:rsid w:val="00C52351"/>
    <w:rsid w:val="00C54197"/>
    <w:rsid w:val="00C569A0"/>
    <w:rsid w:val="00C610C9"/>
    <w:rsid w:val="00C74311"/>
    <w:rsid w:val="00C75751"/>
    <w:rsid w:val="00C7582A"/>
    <w:rsid w:val="00C81145"/>
    <w:rsid w:val="00C82FB4"/>
    <w:rsid w:val="00C95B68"/>
    <w:rsid w:val="00C97220"/>
    <w:rsid w:val="00C97E75"/>
    <w:rsid w:val="00CB432C"/>
    <w:rsid w:val="00CB5670"/>
    <w:rsid w:val="00CC1632"/>
    <w:rsid w:val="00CD0FEC"/>
    <w:rsid w:val="00CD20CF"/>
    <w:rsid w:val="00CD3846"/>
    <w:rsid w:val="00CD4FDE"/>
    <w:rsid w:val="00CD5E8C"/>
    <w:rsid w:val="00CD78C6"/>
    <w:rsid w:val="00CE4F4C"/>
    <w:rsid w:val="00CE63AA"/>
    <w:rsid w:val="00CF022C"/>
    <w:rsid w:val="00CF349B"/>
    <w:rsid w:val="00CF3F1A"/>
    <w:rsid w:val="00D00121"/>
    <w:rsid w:val="00D008CC"/>
    <w:rsid w:val="00D11BA6"/>
    <w:rsid w:val="00D13394"/>
    <w:rsid w:val="00D16C71"/>
    <w:rsid w:val="00D16E3B"/>
    <w:rsid w:val="00D17365"/>
    <w:rsid w:val="00D23BFE"/>
    <w:rsid w:val="00D26403"/>
    <w:rsid w:val="00D37EB8"/>
    <w:rsid w:val="00D43CAE"/>
    <w:rsid w:val="00D5045B"/>
    <w:rsid w:val="00D53B9A"/>
    <w:rsid w:val="00D60213"/>
    <w:rsid w:val="00D611F5"/>
    <w:rsid w:val="00D63BB0"/>
    <w:rsid w:val="00D710C3"/>
    <w:rsid w:val="00D710EE"/>
    <w:rsid w:val="00D720CC"/>
    <w:rsid w:val="00D773BE"/>
    <w:rsid w:val="00D86B0E"/>
    <w:rsid w:val="00D913F7"/>
    <w:rsid w:val="00D922C0"/>
    <w:rsid w:val="00D96EB1"/>
    <w:rsid w:val="00DA0157"/>
    <w:rsid w:val="00DA0CB0"/>
    <w:rsid w:val="00DA6EC5"/>
    <w:rsid w:val="00DA7B92"/>
    <w:rsid w:val="00DB05B8"/>
    <w:rsid w:val="00DB0B02"/>
    <w:rsid w:val="00DC2C23"/>
    <w:rsid w:val="00DD4C9E"/>
    <w:rsid w:val="00DD7548"/>
    <w:rsid w:val="00DE0529"/>
    <w:rsid w:val="00DE3175"/>
    <w:rsid w:val="00DE3413"/>
    <w:rsid w:val="00DE417C"/>
    <w:rsid w:val="00DE434E"/>
    <w:rsid w:val="00DE7244"/>
    <w:rsid w:val="00DE7BDE"/>
    <w:rsid w:val="00DF709C"/>
    <w:rsid w:val="00E0483F"/>
    <w:rsid w:val="00E1007A"/>
    <w:rsid w:val="00E12D4D"/>
    <w:rsid w:val="00E2170E"/>
    <w:rsid w:val="00E26AD7"/>
    <w:rsid w:val="00E270BC"/>
    <w:rsid w:val="00E34EA3"/>
    <w:rsid w:val="00E40EDD"/>
    <w:rsid w:val="00E448C0"/>
    <w:rsid w:val="00E514F4"/>
    <w:rsid w:val="00E55DAD"/>
    <w:rsid w:val="00E61954"/>
    <w:rsid w:val="00E63268"/>
    <w:rsid w:val="00E65BDE"/>
    <w:rsid w:val="00E67FF1"/>
    <w:rsid w:val="00E81507"/>
    <w:rsid w:val="00E81ACE"/>
    <w:rsid w:val="00E85710"/>
    <w:rsid w:val="00EA0B1C"/>
    <w:rsid w:val="00EA6705"/>
    <w:rsid w:val="00EB1B12"/>
    <w:rsid w:val="00EB24CE"/>
    <w:rsid w:val="00EB2793"/>
    <w:rsid w:val="00EB28D5"/>
    <w:rsid w:val="00EC3FA3"/>
    <w:rsid w:val="00EC6D92"/>
    <w:rsid w:val="00EE0DED"/>
    <w:rsid w:val="00EE2F95"/>
    <w:rsid w:val="00EF1B23"/>
    <w:rsid w:val="00EF32CB"/>
    <w:rsid w:val="00F00332"/>
    <w:rsid w:val="00F0108C"/>
    <w:rsid w:val="00F1364E"/>
    <w:rsid w:val="00F14F72"/>
    <w:rsid w:val="00F17ACA"/>
    <w:rsid w:val="00F27F32"/>
    <w:rsid w:val="00F33A79"/>
    <w:rsid w:val="00F40727"/>
    <w:rsid w:val="00F42724"/>
    <w:rsid w:val="00F44719"/>
    <w:rsid w:val="00F45AB2"/>
    <w:rsid w:val="00F46928"/>
    <w:rsid w:val="00F46F0C"/>
    <w:rsid w:val="00F60711"/>
    <w:rsid w:val="00F85F60"/>
    <w:rsid w:val="00F954AF"/>
    <w:rsid w:val="00FA175B"/>
    <w:rsid w:val="00FA2673"/>
    <w:rsid w:val="00FA2971"/>
    <w:rsid w:val="00FA2BD0"/>
    <w:rsid w:val="00FA49E5"/>
    <w:rsid w:val="00FB5192"/>
    <w:rsid w:val="00FB7B1E"/>
    <w:rsid w:val="00FC5CBA"/>
    <w:rsid w:val="00FC6C29"/>
    <w:rsid w:val="00FE696A"/>
    <w:rsid w:val="00FF1E89"/>
    <w:rsid w:val="00FF284E"/>
    <w:rsid w:val="00FF3023"/>
    <w:rsid w:val="00FF7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4C8C6"/>
  <w15:docId w15:val="{6ADD1B10-4B02-4D1F-B7F5-F1CF33251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D35"/>
    <w:rPr>
      <w:sz w:val="24"/>
      <w:szCs w:val="24"/>
    </w:rPr>
  </w:style>
  <w:style w:type="paragraph" w:styleId="1">
    <w:name w:val="heading 1"/>
    <w:basedOn w:val="a"/>
    <w:next w:val="a"/>
    <w:link w:val="10"/>
    <w:uiPriority w:val="9"/>
    <w:qFormat/>
    <w:rsid w:val="00391D3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391D3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391D3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391D35"/>
    <w:pPr>
      <w:keepNext/>
      <w:spacing w:before="240" w:after="60"/>
      <w:outlineLvl w:val="3"/>
    </w:pPr>
    <w:rPr>
      <w:b/>
      <w:bCs/>
      <w:sz w:val="28"/>
      <w:szCs w:val="28"/>
    </w:rPr>
  </w:style>
  <w:style w:type="paragraph" w:styleId="5">
    <w:name w:val="heading 5"/>
    <w:basedOn w:val="a"/>
    <w:next w:val="a"/>
    <w:link w:val="50"/>
    <w:uiPriority w:val="9"/>
    <w:semiHidden/>
    <w:unhideWhenUsed/>
    <w:qFormat/>
    <w:rsid w:val="00391D35"/>
    <w:pPr>
      <w:spacing w:before="240" w:after="60"/>
      <w:outlineLvl w:val="4"/>
    </w:pPr>
    <w:rPr>
      <w:b/>
      <w:bCs/>
      <w:i/>
      <w:iCs/>
      <w:sz w:val="26"/>
      <w:szCs w:val="26"/>
    </w:rPr>
  </w:style>
  <w:style w:type="paragraph" w:styleId="6">
    <w:name w:val="heading 6"/>
    <w:basedOn w:val="a"/>
    <w:next w:val="a"/>
    <w:link w:val="60"/>
    <w:uiPriority w:val="9"/>
    <w:semiHidden/>
    <w:unhideWhenUsed/>
    <w:qFormat/>
    <w:rsid w:val="00391D35"/>
    <w:pPr>
      <w:spacing w:before="240" w:after="60"/>
      <w:outlineLvl w:val="5"/>
    </w:pPr>
    <w:rPr>
      <w:b/>
      <w:bCs/>
      <w:sz w:val="22"/>
      <w:szCs w:val="22"/>
    </w:rPr>
  </w:style>
  <w:style w:type="paragraph" w:styleId="7">
    <w:name w:val="heading 7"/>
    <w:basedOn w:val="a"/>
    <w:next w:val="a"/>
    <w:link w:val="70"/>
    <w:uiPriority w:val="9"/>
    <w:semiHidden/>
    <w:unhideWhenUsed/>
    <w:qFormat/>
    <w:rsid w:val="00391D35"/>
    <w:pPr>
      <w:spacing w:before="240" w:after="60"/>
      <w:outlineLvl w:val="6"/>
    </w:pPr>
  </w:style>
  <w:style w:type="paragraph" w:styleId="8">
    <w:name w:val="heading 8"/>
    <w:basedOn w:val="a"/>
    <w:next w:val="a"/>
    <w:link w:val="80"/>
    <w:uiPriority w:val="9"/>
    <w:semiHidden/>
    <w:unhideWhenUsed/>
    <w:qFormat/>
    <w:rsid w:val="00391D35"/>
    <w:pPr>
      <w:spacing w:before="240" w:after="60"/>
      <w:outlineLvl w:val="7"/>
    </w:pPr>
    <w:rPr>
      <w:i/>
      <w:iCs/>
    </w:rPr>
  </w:style>
  <w:style w:type="paragraph" w:styleId="9">
    <w:name w:val="heading 9"/>
    <w:basedOn w:val="a"/>
    <w:next w:val="a"/>
    <w:link w:val="90"/>
    <w:uiPriority w:val="9"/>
    <w:semiHidden/>
    <w:unhideWhenUsed/>
    <w:qFormat/>
    <w:rsid w:val="00391D35"/>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7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basedOn w:val="a"/>
    <w:next w:val="a4"/>
    <w:uiPriority w:val="99"/>
    <w:rsid w:val="00381C1D"/>
    <w:pPr>
      <w:jc w:val="center"/>
    </w:pPr>
    <w:rPr>
      <w:b/>
      <w:bCs/>
      <w:sz w:val="28"/>
      <w:szCs w:val="28"/>
    </w:rPr>
  </w:style>
  <w:style w:type="character" w:customStyle="1" w:styleId="a5">
    <w:name w:val="Заголовок Знак"/>
    <w:basedOn w:val="a0"/>
    <w:link w:val="a4"/>
    <w:uiPriority w:val="99"/>
    <w:rsid w:val="00391D35"/>
    <w:rPr>
      <w:rFonts w:asciiTheme="majorHAnsi" w:eastAsiaTheme="majorEastAsia" w:hAnsiTheme="majorHAnsi" w:cstheme="majorBidi"/>
      <w:b/>
      <w:bCs/>
      <w:kern w:val="28"/>
      <w:sz w:val="32"/>
      <w:szCs w:val="32"/>
    </w:rPr>
  </w:style>
  <w:style w:type="paragraph" w:styleId="a4">
    <w:name w:val="Title"/>
    <w:basedOn w:val="a"/>
    <w:next w:val="a"/>
    <w:link w:val="a5"/>
    <w:uiPriority w:val="99"/>
    <w:qFormat/>
    <w:rsid w:val="00391D35"/>
    <w:pPr>
      <w:spacing w:before="240" w:after="60"/>
      <w:jc w:val="center"/>
      <w:outlineLvl w:val="0"/>
    </w:pPr>
    <w:rPr>
      <w:rFonts w:asciiTheme="majorHAnsi" w:eastAsiaTheme="majorEastAsia" w:hAnsiTheme="majorHAnsi" w:cstheme="majorBidi"/>
      <w:b/>
      <w:bCs/>
      <w:kern w:val="28"/>
      <w:sz w:val="32"/>
      <w:szCs w:val="32"/>
    </w:rPr>
  </w:style>
  <w:style w:type="character" w:customStyle="1" w:styleId="11">
    <w:name w:val="Название Знак1"/>
    <w:basedOn w:val="a0"/>
    <w:uiPriority w:val="10"/>
    <w:rsid w:val="00381C1D"/>
    <w:rPr>
      <w:rFonts w:asciiTheme="majorHAnsi" w:eastAsiaTheme="majorEastAsia" w:hAnsiTheme="majorHAnsi" w:cstheme="majorBidi"/>
      <w:spacing w:val="-10"/>
      <w:kern w:val="28"/>
      <w:sz w:val="56"/>
      <w:szCs w:val="56"/>
    </w:rPr>
  </w:style>
  <w:style w:type="paragraph" w:customStyle="1" w:styleId="12">
    <w:name w:val="1"/>
    <w:basedOn w:val="a"/>
    <w:next w:val="a4"/>
    <w:uiPriority w:val="99"/>
    <w:rsid w:val="00A6038C"/>
    <w:pPr>
      <w:jc w:val="center"/>
    </w:pPr>
    <w:rPr>
      <w:rFonts w:ascii="Times New Roman" w:eastAsia="Times New Roman" w:hAnsi="Times New Roman"/>
      <w:b/>
      <w:bCs/>
      <w:sz w:val="28"/>
      <w:szCs w:val="28"/>
      <w:lang w:eastAsia="ru-RU"/>
    </w:rPr>
  </w:style>
  <w:style w:type="paragraph" w:styleId="a6">
    <w:name w:val="Balloon Text"/>
    <w:basedOn w:val="a"/>
    <w:link w:val="a7"/>
    <w:uiPriority w:val="99"/>
    <w:semiHidden/>
    <w:unhideWhenUsed/>
    <w:rsid w:val="003520DB"/>
    <w:rPr>
      <w:rFonts w:ascii="Segoe UI" w:hAnsi="Segoe UI" w:cs="Segoe UI"/>
      <w:sz w:val="18"/>
      <w:szCs w:val="18"/>
    </w:rPr>
  </w:style>
  <w:style w:type="character" w:customStyle="1" w:styleId="a7">
    <w:name w:val="Текст выноски Знак"/>
    <w:basedOn w:val="a0"/>
    <w:link w:val="a6"/>
    <w:uiPriority w:val="99"/>
    <w:semiHidden/>
    <w:rsid w:val="003520DB"/>
    <w:rPr>
      <w:rFonts w:ascii="Segoe UI" w:hAnsi="Segoe UI" w:cs="Segoe UI"/>
      <w:sz w:val="18"/>
      <w:szCs w:val="18"/>
    </w:rPr>
  </w:style>
  <w:style w:type="paragraph" w:customStyle="1" w:styleId="Style3">
    <w:name w:val="Style3"/>
    <w:basedOn w:val="a"/>
    <w:uiPriority w:val="99"/>
    <w:rsid w:val="00955EAE"/>
    <w:pPr>
      <w:widowControl w:val="0"/>
      <w:autoSpaceDE w:val="0"/>
      <w:autoSpaceDN w:val="0"/>
      <w:adjustRightInd w:val="0"/>
      <w:spacing w:line="309" w:lineRule="exact"/>
      <w:jc w:val="both"/>
    </w:pPr>
    <w:rPr>
      <w:rFonts w:ascii="Times New Roman" w:hAnsi="Times New Roman"/>
      <w:lang w:eastAsia="ru-RU"/>
    </w:rPr>
  </w:style>
  <w:style w:type="paragraph" w:customStyle="1" w:styleId="Style4">
    <w:name w:val="Style4"/>
    <w:basedOn w:val="a"/>
    <w:uiPriority w:val="99"/>
    <w:rsid w:val="00955EAE"/>
    <w:pPr>
      <w:widowControl w:val="0"/>
      <w:autoSpaceDE w:val="0"/>
      <w:autoSpaceDN w:val="0"/>
      <w:adjustRightInd w:val="0"/>
      <w:spacing w:line="312" w:lineRule="exact"/>
      <w:ind w:firstLine="1051"/>
    </w:pPr>
    <w:rPr>
      <w:rFonts w:ascii="Times New Roman" w:hAnsi="Times New Roman"/>
      <w:lang w:eastAsia="ru-RU"/>
    </w:rPr>
  </w:style>
  <w:style w:type="character" w:customStyle="1" w:styleId="FontStyle45">
    <w:name w:val="Font Style45"/>
    <w:basedOn w:val="a0"/>
    <w:uiPriority w:val="99"/>
    <w:rsid w:val="00955EAE"/>
    <w:rPr>
      <w:rFonts w:ascii="Times New Roman" w:hAnsi="Times New Roman" w:cs="Times New Roman"/>
      <w:b/>
      <w:bCs/>
      <w:sz w:val="24"/>
      <w:szCs w:val="24"/>
    </w:rPr>
  </w:style>
  <w:style w:type="paragraph" w:customStyle="1" w:styleId="Style10">
    <w:name w:val="Style10"/>
    <w:basedOn w:val="a"/>
    <w:uiPriority w:val="99"/>
    <w:rsid w:val="00955EAE"/>
    <w:pPr>
      <w:widowControl w:val="0"/>
      <w:autoSpaceDE w:val="0"/>
      <w:autoSpaceDN w:val="0"/>
      <w:adjustRightInd w:val="0"/>
      <w:spacing w:line="310" w:lineRule="exact"/>
    </w:pPr>
    <w:rPr>
      <w:rFonts w:ascii="Times New Roman" w:hAnsi="Times New Roman"/>
      <w:lang w:eastAsia="ru-RU"/>
    </w:rPr>
  </w:style>
  <w:style w:type="paragraph" w:customStyle="1" w:styleId="Style22">
    <w:name w:val="Style22"/>
    <w:basedOn w:val="a"/>
    <w:uiPriority w:val="99"/>
    <w:rsid w:val="00955EAE"/>
    <w:pPr>
      <w:widowControl w:val="0"/>
      <w:autoSpaceDE w:val="0"/>
      <w:autoSpaceDN w:val="0"/>
      <w:adjustRightInd w:val="0"/>
      <w:spacing w:line="317" w:lineRule="exact"/>
      <w:ind w:firstLine="715"/>
      <w:jc w:val="both"/>
    </w:pPr>
    <w:rPr>
      <w:rFonts w:ascii="Times New Roman" w:hAnsi="Times New Roman"/>
      <w:lang w:eastAsia="ru-RU"/>
    </w:rPr>
  </w:style>
  <w:style w:type="character" w:customStyle="1" w:styleId="FontStyle53">
    <w:name w:val="Font Style53"/>
    <w:basedOn w:val="a0"/>
    <w:uiPriority w:val="99"/>
    <w:rsid w:val="00955EAE"/>
    <w:rPr>
      <w:rFonts w:ascii="Times New Roman" w:hAnsi="Times New Roman" w:cs="Times New Roman"/>
      <w:sz w:val="24"/>
      <w:szCs w:val="24"/>
    </w:rPr>
  </w:style>
  <w:style w:type="character" w:customStyle="1" w:styleId="FontStyle46">
    <w:name w:val="Font Style46"/>
    <w:basedOn w:val="a0"/>
    <w:uiPriority w:val="99"/>
    <w:rsid w:val="00955EAE"/>
    <w:rPr>
      <w:rFonts w:ascii="Calibri" w:hAnsi="Calibri" w:cs="Calibri"/>
      <w:sz w:val="26"/>
      <w:szCs w:val="26"/>
    </w:rPr>
  </w:style>
  <w:style w:type="paragraph" w:customStyle="1" w:styleId="Style2">
    <w:name w:val="Style2"/>
    <w:basedOn w:val="a"/>
    <w:uiPriority w:val="99"/>
    <w:rsid w:val="00AA1C2C"/>
    <w:pPr>
      <w:widowControl w:val="0"/>
      <w:autoSpaceDE w:val="0"/>
      <w:autoSpaceDN w:val="0"/>
      <w:adjustRightInd w:val="0"/>
      <w:spacing w:line="311" w:lineRule="exact"/>
      <w:ind w:firstLine="710"/>
    </w:pPr>
    <w:rPr>
      <w:rFonts w:ascii="Calibri" w:hAnsi="Calibri"/>
      <w:lang w:eastAsia="ru-RU"/>
    </w:rPr>
  </w:style>
  <w:style w:type="character" w:customStyle="1" w:styleId="FontStyle11">
    <w:name w:val="Font Style11"/>
    <w:basedOn w:val="a0"/>
    <w:uiPriority w:val="99"/>
    <w:rsid w:val="00AA1C2C"/>
    <w:rPr>
      <w:rFonts w:ascii="Calibri" w:hAnsi="Calibri" w:cs="Calibri"/>
      <w:sz w:val="20"/>
      <w:szCs w:val="20"/>
    </w:rPr>
  </w:style>
  <w:style w:type="character" w:customStyle="1" w:styleId="FontStyle26">
    <w:name w:val="Font Style26"/>
    <w:basedOn w:val="a0"/>
    <w:uiPriority w:val="99"/>
    <w:rsid w:val="00575B4D"/>
    <w:rPr>
      <w:rFonts w:ascii="Times New Roman" w:hAnsi="Times New Roman" w:cs="Times New Roman"/>
      <w:sz w:val="26"/>
      <w:szCs w:val="26"/>
    </w:rPr>
  </w:style>
  <w:style w:type="paragraph" w:customStyle="1" w:styleId="Style29">
    <w:name w:val="Style29"/>
    <w:basedOn w:val="a"/>
    <w:uiPriority w:val="99"/>
    <w:rsid w:val="000708A2"/>
    <w:pPr>
      <w:widowControl w:val="0"/>
      <w:autoSpaceDE w:val="0"/>
      <w:autoSpaceDN w:val="0"/>
      <w:adjustRightInd w:val="0"/>
      <w:spacing w:line="274" w:lineRule="exact"/>
    </w:pPr>
    <w:rPr>
      <w:rFonts w:ascii="Times New Roman" w:hAnsi="Times New Roman"/>
      <w:lang w:eastAsia="ru-RU"/>
    </w:rPr>
  </w:style>
  <w:style w:type="paragraph" w:customStyle="1" w:styleId="Style30">
    <w:name w:val="Style30"/>
    <w:basedOn w:val="a"/>
    <w:uiPriority w:val="99"/>
    <w:rsid w:val="000708A2"/>
    <w:pPr>
      <w:widowControl w:val="0"/>
      <w:autoSpaceDE w:val="0"/>
      <w:autoSpaceDN w:val="0"/>
      <w:adjustRightInd w:val="0"/>
      <w:spacing w:line="272" w:lineRule="exact"/>
    </w:pPr>
    <w:rPr>
      <w:rFonts w:ascii="Times New Roman" w:hAnsi="Times New Roman"/>
      <w:lang w:eastAsia="ru-RU"/>
    </w:rPr>
  </w:style>
  <w:style w:type="paragraph" w:customStyle="1" w:styleId="Style31">
    <w:name w:val="Style31"/>
    <w:basedOn w:val="a"/>
    <w:uiPriority w:val="99"/>
    <w:rsid w:val="000708A2"/>
    <w:pPr>
      <w:widowControl w:val="0"/>
      <w:autoSpaceDE w:val="0"/>
      <w:autoSpaceDN w:val="0"/>
      <w:adjustRightInd w:val="0"/>
    </w:pPr>
    <w:rPr>
      <w:rFonts w:ascii="Times New Roman" w:hAnsi="Times New Roman"/>
      <w:lang w:eastAsia="ru-RU"/>
    </w:rPr>
  </w:style>
  <w:style w:type="paragraph" w:customStyle="1" w:styleId="Style39">
    <w:name w:val="Style39"/>
    <w:basedOn w:val="a"/>
    <w:uiPriority w:val="99"/>
    <w:rsid w:val="000708A2"/>
    <w:pPr>
      <w:widowControl w:val="0"/>
      <w:autoSpaceDE w:val="0"/>
      <w:autoSpaceDN w:val="0"/>
      <w:adjustRightInd w:val="0"/>
    </w:pPr>
    <w:rPr>
      <w:rFonts w:ascii="Times New Roman" w:hAnsi="Times New Roman"/>
      <w:lang w:eastAsia="ru-RU"/>
    </w:rPr>
  </w:style>
  <w:style w:type="character" w:customStyle="1" w:styleId="FontStyle59">
    <w:name w:val="Font Style59"/>
    <w:basedOn w:val="a0"/>
    <w:uiPriority w:val="99"/>
    <w:rsid w:val="000708A2"/>
    <w:rPr>
      <w:rFonts w:ascii="Times New Roman" w:hAnsi="Times New Roman" w:cs="Times New Roman"/>
      <w:b/>
      <w:bCs/>
      <w:sz w:val="24"/>
      <w:szCs w:val="24"/>
    </w:rPr>
  </w:style>
  <w:style w:type="character" w:customStyle="1" w:styleId="FontStyle60">
    <w:name w:val="Font Style60"/>
    <w:basedOn w:val="a0"/>
    <w:uiPriority w:val="99"/>
    <w:rsid w:val="000708A2"/>
    <w:rPr>
      <w:rFonts w:ascii="Times New Roman" w:hAnsi="Times New Roman" w:cs="Times New Roman"/>
      <w:sz w:val="22"/>
      <w:szCs w:val="22"/>
    </w:rPr>
  </w:style>
  <w:style w:type="paragraph" w:customStyle="1" w:styleId="Style1">
    <w:name w:val="Style1"/>
    <w:basedOn w:val="a"/>
    <w:uiPriority w:val="99"/>
    <w:rsid w:val="0094600A"/>
    <w:pPr>
      <w:widowControl w:val="0"/>
      <w:autoSpaceDE w:val="0"/>
      <w:autoSpaceDN w:val="0"/>
      <w:adjustRightInd w:val="0"/>
      <w:spacing w:line="370" w:lineRule="exact"/>
      <w:jc w:val="both"/>
    </w:pPr>
    <w:rPr>
      <w:rFonts w:ascii="Times New Roman" w:hAnsi="Times New Roman"/>
      <w:lang w:eastAsia="ru-RU"/>
    </w:rPr>
  </w:style>
  <w:style w:type="character" w:customStyle="1" w:styleId="FontStyle12">
    <w:name w:val="Font Style12"/>
    <w:basedOn w:val="a0"/>
    <w:uiPriority w:val="99"/>
    <w:rsid w:val="0094600A"/>
    <w:rPr>
      <w:rFonts w:ascii="Times New Roman" w:hAnsi="Times New Roman" w:cs="Times New Roman"/>
      <w:sz w:val="26"/>
      <w:szCs w:val="26"/>
    </w:rPr>
  </w:style>
  <w:style w:type="character" w:customStyle="1" w:styleId="FontStyle13">
    <w:name w:val="Font Style13"/>
    <w:basedOn w:val="a0"/>
    <w:uiPriority w:val="99"/>
    <w:rsid w:val="0094600A"/>
    <w:rPr>
      <w:rFonts w:ascii="Times New Roman" w:hAnsi="Times New Roman" w:cs="Times New Roman"/>
      <w:b/>
      <w:bCs/>
      <w:spacing w:val="-20"/>
      <w:sz w:val="26"/>
      <w:szCs w:val="26"/>
    </w:rPr>
  </w:style>
  <w:style w:type="paragraph" w:styleId="a8">
    <w:name w:val="header"/>
    <w:basedOn w:val="a"/>
    <w:link w:val="a9"/>
    <w:uiPriority w:val="99"/>
    <w:unhideWhenUsed/>
    <w:rsid w:val="00775EA9"/>
    <w:pPr>
      <w:tabs>
        <w:tab w:val="center" w:pos="4677"/>
        <w:tab w:val="right" w:pos="9355"/>
      </w:tabs>
    </w:pPr>
  </w:style>
  <w:style w:type="character" w:customStyle="1" w:styleId="a9">
    <w:name w:val="Верхний колонтитул Знак"/>
    <w:basedOn w:val="a0"/>
    <w:link w:val="a8"/>
    <w:uiPriority w:val="99"/>
    <w:rsid w:val="00775EA9"/>
  </w:style>
  <w:style w:type="paragraph" w:styleId="aa">
    <w:name w:val="footer"/>
    <w:basedOn w:val="a"/>
    <w:link w:val="ab"/>
    <w:uiPriority w:val="99"/>
    <w:unhideWhenUsed/>
    <w:rsid w:val="00775EA9"/>
    <w:pPr>
      <w:tabs>
        <w:tab w:val="center" w:pos="4677"/>
        <w:tab w:val="right" w:pos="9355"/>
      </w:tabs>
    </w:pPr>
  </w:style>
  <w:style w:type="character" w:customStyle="1" w:styleId="ab">
    <w:name w:val="Нижний колонтитул Знак"/>
    <w:basedOn w:val="a0"/>
    <w:link w:val="aa"/>
    <w:uiPriority w:val="99"/>
    <w:rsid w:val="00775EA9"/>
  </w:style>
  <w:style w:type="paragraph" w:customStyle="1" w:styleId="Style5">
    <w:name w:val="Style5"/>
    <w:basedOn w:val="a"/>
    <w:uiPriority w:val="99"/>
    <w:rsid w:val="00047A89"/>
    <w:pPr>
      <w:widowControl w:val="0"/>
      <w:autoSpaceDE w:val="0"/>
      <w:autoSpaceDN w:val="0"/>
      <w:adjustRightInd w:val="0"/>
      <w:spacing w:line="307" w:lineRule="exact"/>
      <w:ind w:firstLine="1080"/>
    </w:pPr>
    <w:rPr>
      <w:rFonts w:ascii="Times New Roman" w:hAnsi="Times New Roman"/>
      <w:lang w:eastAsia="ru-RU"/>
    </w:rPr>
  </w:style>
  <w:style w:type="paragraph" w:customStyle="1" w:styleId="Style6">
    <w:name w:val="Style6"/>
    <w:basedOn w:val="a"/>
    <w:uiPriority w:val="99"/>
    <w:rsid w:val="00047A89"/>
    <w:pPr>
      <w:widowControl w:val="0"/>
      <w:autoSpaceDE w:val="0"/>
      <w:autoSpaceDN w:val="0"/>
      <w:adjustRightInd w:val="0"/>
      <w:spacing w:line="307" w:lineRule="exact"/>
      <w:ind w:firstLine="1109"/>
      <w:jc w:val="both"/>
    </w:pPr>
    <w:rPr>
      <w:rFonts w:ascii="Times New Roman" w:hAnsi="Times New Roman"/>
      <w:lang w:eastAsia="ru-RU"/>
    </w:rPr>
  </w:style>
  <w:style w:type="character" w:customStyle="1" w:styleId="FontStyle15">
    <w:name w:val="Font Style15"/>
    <w:basedOn w:val="a0"/>
    <w:uiPriority w:val="99"/>
    <w:rsid w:val="00047A89"/>
    <w:rPr>
      <w:rFonts w:ascii="Times New Roman" w:hAnsi="Times New Roman" w:cs="Times New Roman"/>
      <w:b/>
      <w:bCs/>
      <w:sz w:val="24"/>
      <w:szCs w:val="24"/>
    </w:rPr>
  </w:style>
  <w:style w:type="character" w:customStyle="1" w:styleId="FontStyle16">
    <w:name w:val="Font Style16"/>
    <w:basedOn w:val="a0"/>
    <w:uiPriority w:val="99"/>
    <w:rsid w:val="00047A89"/>
    <w:rPr>
      <w:rFonts w:ascii="Times New Roman" w:hAnsi="Times New Roman" w:cs="Times New Roman"/>
      <w:sz w:val="24"/>
      <w:szCs w:val="24"/>
    </w:rPr>
  </w:style>
  <w:style w:type="paragraph" w:customStyle="1" w:styleId="Style8">
    <w:name w:val="Style8"/>
    <w:basedOn w:val="a"/>
    <w:uiPriority w:val="99"/>
    <w:rsid w:val="008915C6"/>
    <w:pPr>
      <w:widowControl w:val="0"/>
      <w:autoSpaceDE w:val="0"/>
      <w:autoSpaceDN w:val="0"/>
      <w:adjustRightInd w:val="0"/>
      <w:spacing w:line="307" w:lineRule="exact"/>
      <w:ind w:firstLine="667"/>
    </w:pPr>
    <w:rPr>
      <w:rFonts w:ascii="Times New Roman" w:hAnsi="Times New Roman"/>
      <w:lang w:eastAsia="ru-RU"/>
    </w:rPr>
  </w:style>
  <w:style w:type="paragraph" w:customStyle="1" w:styleId="Style9">
    <w:name w:val="Style9"/>
    <w:basedOn w:val="a"/>
    <w:uiPriority w:val="99"/>
    <w:rsid w:val="00BE76DB"/>
    <w:pPr>
      <w:widowControl w:val="0"/>
      <w:autoSpaceDE w:val="0"/>
      <w:autoSpaceDN w:val="0"/>
      <w:adjustRightInd w:val="0"/>
    </w:pPr>
    <w:rPr>
      <w:rFonts w:ascii="Times New Roman" w:hAnsi="Times New Roman"/>
      <w:lang w:eastAsia="ru-RU"/>
    </w:rPr>
  </w:style>
  <w:style w:type="character" w:customStyle="1" w:styleId="FontStyle18">
    <w:name w:val="Font Style18"/>
    <w:basedOn w:val="a0"/>
    <w:uiPriority w:val="99"/>
    <w:rsid w:val="00BE76DB"/>
    <w:rPr>
      <w:rFonts w:ascii="Calibri" w:hAnsi="Calibri" w:cs="Calibri"/>
      <w:sz w:val="18"/>
      <w:szCs w:val="18"/>
    </w:rPr>
  </w:style>
  <w:style w:type="paragraph" w:styleId="ac">
    <w:name w:val="List Paragraph"/>
    <w:basedOn w:val="a"/>
    <w:uiPriority w:val="34"/>
    <w:qFormat/>
    <w:rsid w:val="00391D35"/>
    <w:pPr>
      <w:ind w:left="720"/>
      <w:contextualSpacing/>
    </w:pPr>
  </w:style>
  <w:style w:type="paragraph" w:customStyle="1" w:styleId="Style11">
    <w:name w:val="Style11"/>
    <w:basedOn w:val="a"/>
    <w:uiPriority w:val="99"/>
    <w:rsid w:val="005A446A"/>
    <w:pPr>
      <w:widowControl w:val="0"/>
      <w:autoSpaceDE w:val="0"/>
      <w:autoSpaceDN w:val="0"/>
      <w:adjustRightInd w:val="0"/>
      <w:spacing w:line="322" w:lineRule="exact"/>
      <w:jc w:val="both"/>
    </w:pPr>
    <w:rPr>
      <w:rFonts w:ascii="Times New Roman" w:hAnsi="Times New Roman"/>
      <w:lang w:eastAsia="ru-RU"/>
    </w:rPr>
  </w:style>
  <w:style w:type="character" w:customStyle="1" w:styleId="FontStyle35">
    <w:name w:val="Font Style35"/>
    <w:basedOn w:val="a0"/>
    <w:uiPriority w:val="99"/>
    <w:rsid w:val="005A446A"/>
    <w:rPr>
      <w:rFonts w:ascii="Times New Roman" w:hAnsi="Times New Roman" w:cs="Times New Roman"/>
      <w:sz w:val="26"/>
      <w:szCs w:val="26"/>
    </w:rPr>
  </w:style>
  <w:style w:type="paragraph" w:customStyle="1" w:styleId="Style24">
    <w:name w:val="Style24"/>
    <w:basedOn w:val="a"/>
    <w:uiPriority w:val="99"/>
    <w:rsid w:val="000D45D7"/>
    <w:pPr>
      <w:widowControl w:val="0"/>
      <w:autoSpaceDE w:val="0"/>
      <w:autoSpaceDN w:val="0"/>
      <w:adjustRightInd w:val="0"/>
      <w:spacing w:line="262" w:lineRule="exact"/>
      <w:ind w:firstLine="658"/>
      <w:jc w:val="both"/>
    </w:pPr>
    <w:rPr>
      <w:rFonts w:ascii="Times New Roman" w:hAnsi="Times New Roman"/>
      <w:lang w:eastAsia="ru-RU"/>
    </w:rPr>
  </w:style>
  <w:style w:type="character" w:customStyle="1" w:styleId="FontStyle39">
    <w:name w:val="Font Style39"/>
    <w:basedOn w:val="a0"/>
    <w:uiPriority w:val="99"/>
    <w:rsid w:val="000D45D7"/>
    <w:rPr>
      <w:rFonts w:ascii="Times New Roman" w:hAnsi="Times New Roman" w:cs="Times New Roman"/>
      <w:sz w:val="20"/>
      <w:szCs w:val="20"/>
    </w:rPr>
  </w:style>
  <w:style w:type="character" w:customStyle="1" w:styleId="FontStyle19">
    <w:name w:val="Font Style19"/>
    <w:basedOn w:val="a0"/>
    <w:uiPriority w:val="99"/>
    <w:rsid w:val="009F4C85"/>
    <w:rPr>
      <w:rFonts w:ascii="Franklin Gothic Demi Cond" w:hAnsi="Franklin Gothic Demi Cond" w:cs="Franklin Gothic Demi Cond"/>
      <w:b/>
      <w:bCs/>
      <w:spacing w:val="-10"/>
      <w:sz w:val="24"/>
      <w:szCs w:val="24"/>
    </w:rPr>
  </w:style>
  <w:style w:type="character" w:customStyle="1" w:styleId="FontStyle20">
    <w:name w:val="Font Style20"/>
    <w:basedOn w:val="a0"/>
    <w:uiPriority w:val="99"/>
    <w:rsid w:val="009F4C85"/>
    <w:rPr>
      <w:rFonts w:ascii="Garamond" w:hAnsi="Garamond" w:cs="Garamond"/>
      <w:b/>
      <w:bCs/>
      <w:i/>
      <w:iCs/>
      <w:sz w:val="12"/>
      <w:szCs w:val="12"/>
    </w:rPr>
  </w:style>
  <w:style w:type="character" w:customStyle="1" w:styleId="FontStyle21">
    <w:name w:val="Font Style21"/>
    <w:basedOn w:val="a0"/>
    <w:uiPriority w:val="99"/>
    <w:rsid w:val="009F4C85"/>
    <w:rPr>
      <w:rFonts w:ascii="Arial" w:hAnsi="Arial" w:cs="Arial"/>
      <w:sz w:val="18"/>
      <w:szCs w:val="18"/>
    </w:rPr>
  </w:style>
  <w:style w:type="character" w:customStyle="1" w:styleId="FontStyle22">
    <w:name w:val="Font Style22"/>
    <w:basedOn w:val="a0"/>
    <w:uiPriority w:val="99"/>
    <w:rsid w:val="009F4C85"/>
    <w:rPr>
      <w:rFonts w:ascii="Arial" w:hAnsi="Arial" w:cs="Arial"/>
      <w:b/>
      <w:bCs/>
      <w:sz w:val="18"/>
      <w:szCs w:val="18"/>
    </w:rPr>
  </w:style>
  <w:style w:type="paragraph" w:customStyle="1" w:styleId="13">
    <w:name w:val="Без интервала1"/>
    <w:rsid w:val="00100BD1"/>
    <w:rPr>
      <w:rFonts w:ascii="Calibri" w:eastAsia="Times New Roman" w:hAnsi="Calibri"/>
      <w:sz w:val="20"/>
      <w:szCs w:val="20"/>
      <w:lang w:eastAsia="ru-RU"/>
    </w:rPr>
  </w:style>
  <w:style w:type="character" w:customStyle="1" w:styleId="10">
    <w:name w:val="Заголовок 1 Знак"/>
    <w:basedOn w:val="a0"/>
    <w:link w:val="1"/>
    <w:uiPriority w:val="9"/>
    <w:rsid w:val="00391D35"/>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391D35"/>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391D35"/>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391D35"/>
    <w:rPr>
      <w:b/>
      <w:bCs/>
      <w:sz w:val="28"/>
      <w:szCs w:val="28"/>
    </w:rPr>
  </w:style>
  <w:style w:type="character" w:customStyle="1" w:styleId="50">
    <w:name w:val="Заголовок 5 Знак"/>
    <w:basedOn w:val="a0"/>
    <w:link w:val="5"/>
    <w:uiPriority w:val="9"/>
    <w:semiHidden/>
    <w:rsid w:val="00391D35"/>
    <w:rPr>
      <w:b/>
      <w:bCs/>
      <w:i/>
      <w:iCs/>
      <w:sz w:val="26"/>
      <w:szCs w:val="26"/>
    </w:rPr>
  </w:style>
  <w:style w:type="character" w:customStyle="1" w:styleId="60">
    <w:name w:val="Заголовок 6 Знак"/>
    <w:basedOn w:val="a0"/>
    <w:link w:val="6"/>
    <w:uiPriority w:val="9"/>
    <w:semiHidden/>
    <w:rsid w:val="00391D35"/>
    <w:rPr>
      <w:b/>
      <w:bCs/>
    </w:rPr>
  </w:style>
  <w:style w:type="character" w:customStyle="1" w:styleId="70">
    <w:name w:val="Заголовок 7 Знак"/>
    <w:basedOn w:val="a0"/>
    <w:link w:val="7"/>
    <w:uiPriority w:val="9"/>
    <w:semiHidden/>
    <w:rsid w:val="00391D35"/>
    <w:rPr>
      <w:sz w:val="24"/>
      <w:szCs w:val="24"/>
    </w:rPr>
  </w:style>
  <w:style w:type="character" w:customStyle="1" w:styleId="80">
    <w:name w:val="Заголовок 8 Знак"/>
    <w:basedOn w:val="a0"/>
    <w:link w:val="8"/>
    <w:uiPriority w:val="9"/>
    <w:semiHidden/>
    <w:rsid w:val="00391D35"/>
    <w:rPr>
      <w:i/>
      <w:iCs/>
      <w:sz w:val="24"/>
      <w:szCs w:val="24"/>
    </w:rPr>
  </w:style>
  <w:style w:type="character" w:customStyle="1" w:styleId="90">
    <w:name w:val="Заголовок 9 Знак"/>
    <w:basedOn w:val="a0"/>
    <w:link w:val="9"/>
    <w:uiPriority w:val="9"/>
    <w:semiHidden/>
    <w:rsid w:val="00391D35"/>
    <w:rPr>
      <w:rFonts w:asciiTheme="majorHAnsi" w:eastAsiaTheme="majorEastAsia" w:hAnsiTheme="majorHAnsi"/>
    </w:rPr>
  </w:style>
  <w:style w:type="paragraph" w:styleId="ad">
    <w:name w:val="Subtitle"/>
    <w:basedOn w:val="a"/>
    <w:next w:val="a"/>
    <w:link w:val="ae"/>
    <w:uiPriority w:val="11"/>
    <w:qFormat/>
    <w:rsid w:val="00391D35"/>
    <w:pPr>
      <w:spacing w:after="60"/>
      <w:jc w:val="center"/>
      <w:outlineLvl w:val="1"/>
    </w:pPr>
    <w:rPr>
      <w:rFonts w:asciiTheme="majorHAnsi" w:eastAsiaTheme="majorEastAsia" w:hAnsiTheme="majorHAnsi"/>
    </w:rPr>
  </w:style>
  <w:style w:type="character" w:customStyle="1" w:styleId="ae">
    <w:name w:val="Подзаголовок Знак"/>
    <w:basedOn w:val="a0"/>
    <w:link w:val="ad"/>
    <w:uiPriority w:val="11"/>
    <w:rsid w:val="00391D35"/>
    <w:rPr>
      <w:rFonts w:asciiTheme="majorHAnsi" w:eastAsiaTheme="majorEastAsia" w:hAnsiTheme="majorHAnsi"/>
      <w:sz w:val="24"/>
      <w:szCs w:val="24"/>
    </w:rPr>
  </w:style>
  <w:style w:type="character" w:styleId="af">
    <w:name w:val="Strong"/>
    <w:basedOn w:val="a0"/>
    <w:uiPriority w:val="22"/>
    <w:qFormat/>
    <w:rsid w:val="00391D35"/>
    <w:rPr>
      <w:b/>
      <w:bCs/>
    </w:rPr>
  </w:style>
  <w:style w:type="character" w:styleId="af0">
    <w:name w:val="Emphasis"/>
    <w:basedOn w:val="a0"/>
    <w:uiPriority w:val="20"/>
    <w:qFormat/>
    <w:rsid w:val="00391D35"/>
    <w:rPr>
      <w:rFonts w:asciiTheme="minorHAnsi" w:hAnsiTheme="minorHAnsi"/>
      <w:b/>
      <w:i/>
      <w:iCs/>
    </w:rPr>
  </w:style>
  <w:style w:type="paragraph" w:styleId="af1">
    <w:name w:val="No Spacing"/>
    <w:basedOn w:val="a"/>
    <w:link w:val="af2"/>
    <w:uiPriority w:val="1"/>
    <w:qFormat/>
    <w:rsid w:val="00391D35"/>
    <w:rPr>
      <w:szCs w:val="32"/>
    </w:rPr>
  </w:style>
  <w:style w:type="paragraph" w:styleId="22">
    <w:name w:val="Quote"/>
    <w:basedOn w:val="a"/>
    <w:next w:val="a"/>
    <w:link w:val="23"/>
    <w:uiPriority w:val="29"/>
    <w:qFormat/>
    <w:rsid w:val="00391D35"/>
    <w:rPr>
      <w:i/>
    </w:rPr>
  </w:style>
  <w:style w:type="character" w:customStyle="1" w:styleId="23">
    <w:name w:val="Цитата 2 Знак"/>
    <w:basedOn w:val="a0"/>
    <w:link w:val="22"/>
    <w:uiPriority w:val="29"/>
    <w:rsid w:val="00391D35"/>
    <w:rPr>
      <w:i/>
      <w:sz w:val="24"/>
      <w:szCs w:val="24"/>
    </w:rPr>
  </w:style>
  <w:style w:type="paragraph" w:styleId="af3">
    <w:name w:val="Intense Quote"/>
    <w:basedOn w:val="a"/>
    <w:next w:val="a"/>
    <w:link w:val="af4"/>
    <w:uiPriority w:val="30"/>
    <w:qFormat/>
    <w:rsid w:val="00391D35"/>
    <w:pPr>
      <w:ind w:left="720" w:right="720"/>
    </w:pPr>
    <w:rPr>
      <w:b/>
      <w:i/>
      <w:szCs w:val="22"/>
    </w:rPr>
  </w:style>
  <w:style w:type="character" w:customStyle="1" w:styleId="af4">
    <w:name w:val="Выделенная цитата Знак"/>
    <w:basedOn w:val="a0"/>
    <w:link w:val="af3"/>
    <w:uiPriority w:val="30"/>
    <w:rsid w:val="00391D35"/>
    <w:rPr>
      <w:b/>
      <w:i/>
      <w:sz w:val="24"/>
    </w:rPr>
  </w:style>
  <w:style w:type="character" w:styleId="af5">
    <w:name w:val="Subtle Emphasis"/>
    <w:uiPriority w:val="19"/>
    <w:qFormat/>
    <w:rsid w:val="00391D35"/>
    <w:rPr>
      <w:i/>
      <w:color w:val="5A5A5A" w:themeColor="text1" w:themeTint="A5"/>
    </w:rPr>
  </w:style>
  <w:style w:type="character" w:styleId="af6">
    <w:name w:val="Intense Emphasis"/>
    <w:basedOn w:val="a0"/>
    <w:uiPriority w:val="21"/>
    <w:qFormat/>
    <w:rsid w:val="00391D35"/>
    <w:rPr>
      <w:b/>
      <w:i/>
      <w:sz w:val="24"/>
      <w:szCs w:val="24"/>
      <w:u w:val="single"/>
    </w:rPr>
  </w:style>
  <w:style w:type="character" w:styleId="af7">
    <w:name w:val="Subtle Reference"/>
    <w:basedOn w:val="a0"/>
    <w:uiPriority w:val="31"/>
    <w:qFormat/>
    <w:rsid w:val="00391D35"/>
    <w:rPr>
      <w:sz w:val="24"/>
      <w:szCs w:val="24"/>
      <w:u w:val="single"/>
    </w:rPr>
  </w:style>
  <w:style w:type="character" w:styleId="af8">
    <w:name w:val="Intense Reference"/>
    <w:basedOn w:val="a0"/>
    <w:uiPriority w:val="32"/>
    <w:qFormat/>
    <w:rsid w:val="00391D35"/>
    <w:rPr>
      <w:b/>
      <w:sz w:val="24"/>
      <w:u w:val="single"/>
    </w:rPr>
  </w:style>
  <w:style w:type="character" w:styleId="af9">
    <w:name w:val="Book Title"/>
    <w:basedOn w:val="a0"/>
    <w:uiPriority w:val="33"/>
    <w:qFormat/>
    <w:rsid w:val="00391D35"/>
    <w:rPr>
      <w:rFonts w:asciiTheme="majorHAnsi" w:eastAsiaTheme="majorEastAsia" w:hAnsiTheme="majorHAnsi"/>
      <w:b/>
      <w:i/>
      <w:sz w:val="24"/>
      <w:szCs w:val="24"/>
    </w:rPr>
  </w:style>
  <w:style w:type="paragraph" w:styleId="afa">
    <w:name w:val="TOC Heading"/>
    <w:basedOn w:val="1"/>
    <w:next w:val="a"/>
    <w:uiPriority w:val="39"/>
    <w:semiHidden/>
    <w:unhideWhenUsed/>
    <w:qFormat/>
    <w:rsid w:val="00391D35"/>
    <w:pPr>
      <w:outlineLvl w:val="9"/>
    </w:pPr>
  </w:style>
  <w:style w:type="paragraph" w:customStyle="1" w:styleId="Style12">
    <w:name w:val="Style12"/>
    <w:basedOn w:val="a"/>
    <w:uiPriority w:val="99"/>
    <w:rsid w:val="00B71BAB"/>
    <w:pPr>
      <w:widowControl w:val="0"/>
      <w:autoSpaceDE w:val="0"/>
      <w:autoSpaceDN w:val="0"/>
      <w:adjustRightInd w:val="0"/>
      <w:spacing w:line="192" w:lineRule="exact"/>
      <w:ind w:hanging="432"/>
    </w:pPr>
    <w:rPr>
      <w:rFonts w:ascii="Times New Roman" w:hAnsi="Times New Roman"/>
      <w:lang w:eastAsia="ru-RU"/>
    </w:rPr>
  </w:style>
  <w:style w:type="paragraph" w:customStyle="1" w:styleId="Style14">
    <w:name w:val="Style14"/>
    <w:basedOn w:val="a"/>
    <w:uiPriority w:val="99"/>
    <w:rsid w:val="00B71BAB"/>
    <w:pPr>
      <w:widowControl w:val="0"/>
      <w:autoSpaceDE w:val="0"/>
      <w:autoSpaceDN w:val="0"/>
      <w:adjustRightInd w:val="0"/>
      <w:spacing w:line="264" w:lineRule="exact"/>
      <w:ind w:firstLine="542"/>
    </w:pPr>
    <w:rPr>
      <w:rFonts w:ascii="Times New Roman" w:hAnsi="Times New Roman"/>
      <w:lang w:eastAsia="ru-RU"/>
    </w:rPr>
  </w:style>
  <w:style w:type="character" w:customStyle="1" w:styleId="FontStyle28">
    <w:name w:val="Font Style28"/>
    <w:basedOn w:val="a0"/>
    <w:uiPriority w:val="99"/>
    <w:rsid w:val="00B71BAB"/>
    <w:rPr>
      <w:rFonts w:ascii="Times New Roman" w:hAnsi="Times New Roman" w:cs="Times New Roman"/>
      <w:b/>
      <w:bCs/>
      <w:spacing w:val="-10"/>
      <w:sz w:val="22"/>
      <w:szCs w:val="22"/>
    </w:rPr>
  </w:style>
  <w:style w:type="character" w:customStyle="1" w:styleId="FontStyle33">
    <w:name w:val="Font Style33"/>
    <w:uiPriority w:val="99"/>
    <w:rsid w:val="00630508"/>
    <w:rPr>
      <w:rFonts w:ascii="Times New Roman" w:hAnsi="Times New Roman" w:cs="Times New Roman"/>
      <w:smallCaps/>
      <w:spacing w:val="30"/>
      <w:sz w:val="20"/>
      <w:szCs w:val="20"/>
    </w:rPr>
  </w:style>
  <w:style w:type="character" w:customStyle="1" w:styleId="FontStyle34">
    <w:name w:val="Font Style34"/>
    <w:uiPriority w:val="99"/>
    <w:rsid w:val="00630508"/>
    <w:rPr>
      <w:rFonts w:ascii="Arial Unicode MS" w:eastAsia="Arial Unicode MS" w:cs="Arial Unicode MS"/>
      <w:sz w:val="24"/>
      <w:szCs w:val="24"/>
    </w:rPr>
  </w:style>
  <w:style w:type="character" w:customStyle="1" w:styleId="afb">
    <w:name w:val="Название Знак"/>
    <w:link w:val="afc"/>
    <w:uiPriority w:val="99"/>
    <w:locked/>
    <w:rsid w:val="00D53B9A"/>
    <w:rPr>
      <w:rFonts w:ascii="Times New Roman" w:hAnsi="Times New Roman" w:cs="Times New Roman"/>
      <w:b/>
      <w:bCs/>
      <w:sz w:val="28"/>
      <w:szCs w:val="28"/>
    </w:rPr>
  </w:style>
  <w:style w:type="paragraph" w:customStyle="1" w:styleId="afc">
    <w:basedOn w:val="a"/>
    <w:next w:val="a4"/>
    <w:link w:val="afb"/>
    <w:uiPriority w:val="99"/>
    <w:qFormat/>
    <w:rsid w:val="00D53B9A"/>
    <w:pPr>
      <w:jc w:val="center"/>
    </w:pPr>
    <w:rPr>
      <w:rFonts w:ascii="Times New Roman" w:hAnsi="Times New Roman"/>
      <w:b/>
      <w:bCs/>
      <w:sz w:val="28"/>
      <w:szCs w:val="28"/>
    </w:rPr>
  </w:style>
  <w:style w:type="paragraph" w:customStyle="1" w:styleId="Style7">
    <w:name w:val="Style7"/>
    <w:basedOn w:val="a"/>
    <w:uiPriority w:val="99"/>
    <w:rsid w:val="0089240C"/>
    <w:pPr>
      <w:widowControl w:val="0"/>
      <w:autoSpaceDE w:val="0"/>
      <w:autoSpaceDN w:val="0"/>
      <w:adjustRightInd w:val="0"/>
      <w:spacing w:line="272" w:lineRule="exact"/>
      <w:ind w:firstLine="706"/>
      <w:jc w:val="both"/>
    </w:pPr>
    <w:rPr>
      <w:rFonts w:ascii="Times New Roman" w:hAnsi="Times New Roman"/>
      <w:lang w:eastAsia="ru-RU"/>
    </w:rPr>
  </w:style>
  <w:style w:type="paragraph" w:customStyle="1" w:styleId="Style13">
    <w:name w:val="Style13"/>
    <w:basedOn w:val="a"/>
    <w:uiPriority w:val="99"/>
    <w:rsid w:val="00716571"/>
    <w:pPr>
      <w:widowControl w:val="0"/>
      <w:autoSpaceDE w:val="0"/>
      <w:autoSpaceDN w:val="0"/>
      <w:adjustRightInd w:val="0"/>
      <w:spacing w:line="276" w:lineRule="exact"/>
    </w:pPr>
    <w:rPr>
      <w:rFonts w:ascii="Times New Roman" w:hAnsi="Times New Roman"/>
      <w:lang w:eastAsia="ru-RU"/>
    </w:rPr>
  </w:style>
  <w:style w:type="paragraph" w:customStyle="1" w:styleId="Style16">
    <w:name w:val="Style16"/>
    <w:basedOn w:val="a"/>
    <w:uiPriority w:val="99"/>
    <w:rsid w:val="00716571"/>
    <w:pPr>
      <w:widowControl w:val="0"/>
      <w:autoSpaceDE w:val="0"/>
      <w:autoSpaceDN w:val="0"/>
      <w:adjustRightInd w:val="0"/>
      <w:spacing w:line="278" w:lineRule="exact"/>
      <w:ind w:firstLine="562"/>
      <w:jc w:val="both"/>
    </w:pPr>
    <w:rPr>
      <w:rFonts w:ascii="Times New Roman" w:hAnsi="Times New Roman"/>
      <w:lang w:eastAsia="ru-RU"/>
    </w:rPr>
  </w:style>
  <w:style w:type="character" w:customStyle="1" w:styleId="af2">
    <w:name w:val="Без интервала Знак"/>
    <w:link w:val="af1"/>
    <w:uiPriority w:val="1"/>
    <w:rsid w:val="00CE4F4C"/>
    <w:rPr>
      <w:sz w:val="24"/>
      <w:szCs w:val="32"/>
    </w:rPr>
  </w:style>
  <w:style w:type="paragraph" w:customStyle="1" w:styleId="Style20">
    <w:name w:val="Style20"/>
    <w:basedOn w:val="a"/>
    <w:uiPriority w:val="99"/>
    <w:rsid w:val="00FA2673"/>
    <w:pPr>
      <w:widowControl w:val="0"/>
      <w:autoSpaceDE w:val="0"/>
      <w:autoSpaceDN w:val="0"/>
      <w:adjustRightInd w:val="0"/>
      <w:spacing w:line="266" w:lineRule="exact"/>
      <w:ind w:firstLine="542"/>
    </w:pPr>
    <w:rPr>
      <w:rFonts w:ascii="Times New Roman" w:hAnsi="Times New Roman"/>
      <w:lang w:eastAsia="ru-RU"/>
    </w:rPr>
  </w:style>
  <w:style w:type="paragraph" w:customStyle="1" w:styleId="Style21">
    <w:name w:val="Style21"/>
    <w:basedOn w:val="a"/>
    <w:uiPriority w:val="99"/>
    <w:rsid w:val="00FA2673"/>
    <w:pPr>
      <w:widowControl w:val="0"/>
      <w:autoSpaceDE w:val="0"/>
      <w:autoSpaceDN w:val="0"/>
      <w:adjustRightInd w:val="0"/>
      <w:spacing w:line="302" w:lineRule="exact"/>
      <w:ind w:hanging="274"/>
      <w:jc w:val="both"/>
    </w:pPr>
    <w:rPr>
      <w:rFonts w:ascii="Times New Roman" w:hAnsi="Times New Roman"/>
      <w:lang w:eastAsia="ru-RU"/>
    </w:rPr>
  </w:style>
  <w:style w:type="character" w:customStyle="1" w:styleId="FontStyle31">
    <w:name w:val="Font Style31"/>
    <w:basedOn w:val="a0"/>
    <w:uiPriority w:val="99"/>
    <w:rsid w:val="00FA2673"/>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014988">
      <w:bodyDiv w:val="1"/>
      <w:marLeft w:val="0"/>
      <w:marRight w:val="0"/>
      <w:marTop w:val="0"/>
      <w:marBottom w:val="0"/>
      <w:divBdr>
        <w:top w:val="none" w:sz="0" w:space="0" w:color="auto"/>
        <w:left w:val="none" w:sz="0" w:space="0" w:color="auto"/>
        <w:bottom w:val="none" w:sz="0" w:space="0" w:color="auto"/>
        <w:right w:val="none" w:sz="0" w:space="0" w:color="auto"/>
      </w:divBdr>
    </w:div>
    <w:div w:id="1121916268">
      <w:bodyDiv w:val="1"/>
      <w:marLeft w:val="0"/>
      <w:marRight w:val="0"/>
      <w:marTop w:val="0"/>
      <w:marBottom w:val="0"/>
      <w:divBdr>
        <w:top w:val="none" w:sz="0" w:space="0" w:color="auto"/>
        <w:left w:val="none" w:sz="0" w:space="0" w:color="auto"/>
        <w:bottom w:val="none" w:sz="0" w:space="0" w:color="auto"/>
        <w:right w:val="none" w:sz="0" w:space="0" w:color="auto"/>
      </w:divBdr>
    </w:div>
    <w:div w:id="1205286692">
      <w:bodyDiv w:val="1"/>
      <w:marLeft w:val="0"/>
      <w:marRight w:val="0"/>
      <w:marTop w:val="0"/>
      <w:marBottom w:val="0"/>
      <w:divBdr>
        <w:top w:val="none" w:sz="0" w:space="0" w:color="auto"/>
        <w:left w:val="none" w:sz="0" w:space="0" w:color="auto"/>
        <w:bottom w:val="none" w:sz="0" w:space="0" w:color="auto"/>
        <w:right w:val="none" w:sz="0" w:space="0" w:color="auto"/>
      </w:divBdr>
    </w:div>
    <w:div w:id="15755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04C86-0DC2-4C83-B14D-E905D9D9A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12</Pages>
  <Words>3284</Words>
  <Characters>18722</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Кильдибекова Марина Васильевна</dc:creator>
  <cp:keywords/>
  <dc:description/>
  <cp:lastModifiedBy>Кильдибекова Марина Васильевна</cp:lastModifiedBy>
  <cp:revision>75</cp:revision>
  <cp:lastPrinted>2018-06-15T07:45:00Z</cp:lastPrinted>
  <dcterms:created xsi:type="dcterms:W3CDTF">2019-02-27T09:46:00Z</dcterms:created>
  <dcterms:modified xsi:type="dcterms:W3CDTF">2019-03-14T10:35:00Z</dcterms:modified>
</cp:coreProperties>
</file>